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B5F" w:rsidRDefault="001E3B5F" w:rsidP="0068219D">
      <w:pPr>
        <w:rPr>
          <w:rFonts w:ascii="Myriad Pro" w:eastAsia="Times New Roman" w:hAnsi="Myriad Pro"/>
          <w:b/>
          <w:color w:val="000000"/>
          <w:sz w:val="22"/>
          <w:szCs w:val="22"/>
        </w:rPr>
      </w:pPr>
      <w:bookmarkStart w:id="0" w:name="_GoBack"/>
      <w:bookmarkEnd w:id="0"/>
    </w:p>
    <w:p w:rsidR="007E650F" w:rsidRPr="00896945" w:rsidRDefault="002674E9" w:rsidP="0068219D">
      <w:pPr>
        <w:rPr>
          <w:rFonts w:ascii="Myriad Pro" w:eastAsia="Times New Roman" w:hAnsi="Myriad Pro"/>
          <w:b/>
          <w:color w:val="000000"/>
          <w:sz w:val="22"/>
          <w:szCs w:val="22"/>
        </w:rPr>
      </w:pPr>
      <w:r w:rsidRPr="00896945">
        <w:rPr>
          <w:rFonts w:ascii="Myriad Pro" w:eastAsia="Times New Roman" w:hAnsi="Myriad Pro"/>
          <w:b/>
          <w:color w:val="000000"/>
          <w:sz w:val="22"/>
          <w:szCs w:val="22"/>
        </w:rPr>
        <w:t xml:space="preserve">Instructions: </w:t>
      </w:r>
      <w:r w:rsidR="001E3B5F">
        <w:rPr>
          <w:rFonts w:ascii="Myriad Pro" w:eastAsia="Times New Roman" w:hAnsi="Myriad Pro"/>
          <w:b/>
          <w:color w:val="000000"/>
          <w:sz w:val="22"/>
          <w:szCs w:val="22"/>
        </w:rPr>
        <w:t xml:space="preserve">This is a multiple choice quiz of 23 questions. </w:t>
      </w:r>
      <w:r w:rsidRPr="00896945">
        <w:rPr>
          <w:rFonts w:ascii="Myriad Pro" w:eastAsia="Times New Roman" w:hAnsi="Myriad Pro"/>
          <w:b/>
          <w:color w:val="000000"/>
          <w:sz w:val="22"/>
          <w:szCs w:val="22"/>
        </w:rPr>
        <w:t xml:space="preserve">Record your answers on the separate quiz answer form. </w:t>
      </w:r>
    </w:p>
    <w:p w:rsidR="00E77FCF" w:rsidRPr="00897D6A" w:rsidRDefault="00E77FCF" w:rsidP="0068219D">
      <w:pPr>
        <w:rPr>
          <w:rFonts w:ascii="Myriad Pro" w:eastAsia="Times New Roman" w:hAnsi="Myriad Pro"/>
          <w:color w:val="000000"/>
          <w:sz w:val="22"/>
          <w:szCs w:val="22"/>
        </w:rPr>
      </w:pPr>
    </w:p>
    <w:p w:rsidR="00096574" w:rsidRPr="00897D6A" w:rsidRDefault="00096574" w:rsidP="0068219D">
      <w:p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Note: Some questions have more than 1 correct answer</w:t>
      </w:r>
      <w:r w:rsidR="001206D8" w:rsidRPr="00897D6A">
        <w:rPr>
          <w:rFonts w:ascii="Myriad Pro" w:eastAsia="Times New Roman" w:hAnsi="Myriad Pro"/>
          <w:color w:val="000000"/>
          <w:sz w:val="22"/>
          <w:szCs w:val="22"/>
        </w:rPr>
        <w:t xml:space="preserve"> and these are labelled as </w:t>
      </w:r>
      <w:r w:rsidR="001206D8" w:rsidRPr="00897D6A">
        <w:rPr>
          <w:rFonts w:ascii="Myriad Pro" w:eastAsia="Times New Roman" w:hAnsi="Myriad Pro"/>
          <w:i/>
          <w:color w:val="000000"/>
          <w:sz w:val="22"/>
          <w:szCs w:val="22"/>
        </w:rPr>
        <w:t>“</w:t>
      </w:r>
      <w:r w:rsidR="006D17BE" w:rsidRPr="00897D6A">
        <w:rPr>
          <w:rFonts w:ascii="Myriad Pro" w:eastAsia="Times New Roman" w:hAnsi="Myriad Pro"/>
          <w:i/>
          <w:color w:val="000000"/>
          <w:sz w:val="22"/>
          <w:szCs w:val="22"/>
        </w:rPr>
        <w:t>(</w:t>
      </w:r>
      <w:r w:rsidR="001206D8" w:rsidRPr="00897D6A">
        <w:rPr>
          <w:rFonts w:ascii="Myriad Pro" w:eastAsia="Times New Roman" w:hAnsi="Myriad Pro"/>
          <w:i/>
          <w:color w:val="000000"/>
          <w:sz w:val="22"/>
          <w:szCs w:val="22"/>
        </w:rPr>
        <w:t>Select all that apply</w:t>
      </w:r>
      <w:r w:rsidR="006D17BE" w:rsidRPr="00897D6A">
        <w:rPr>
          <w:rFonts w:ascii="Myriad Pro" w:eastAsia="Times New Roman" w:hAnsi="Myriad Pro"/>
          <w:i/>
          <w:color w:val="000000"/>
          <w:sz w:val="22"/>
          <w:szCs w:val="22"/>
        </w:rPr>
        <w:t>)</w:t>
      </w:r>
      <w:r w:rsidR="001206D8" w:rsidRPr="00897D6A">
        <w:rPr>
          <w:rFonts w:ascii="Myriad Pro" w:eastAsia="Times New Roman" w:hAnsi="Myriad Pro"/>
          <w:i/>
          <w:color w:val="000000"/>
          <w:sz w:val="22"/>
          <w:szCs w:val="22"/>
        </w:rPr>
        <w:t>”</w:t>
      </w:r>
      <w:r w:rsidRPr="00897D6A">
        <w:rPr>
          <w:rFonts w:ascii="Myriad Pro" w:eastAsia="Times New Roman" w:hAnsi="Myriad Pro"/>
          <w:color w:val="000000"/>
          <w:sz w:val="22"/>
          <w:szCs w:val="22"/>
        </w:rPr>
        <w:t>.</w:t>
      </w:r>
      <w:r w:rsidR="00EB5750" w:rsidRPr="00897D6A">
        <w:rPr>
          <w:rFonts w:ascii="Myriad Pro" w:eastAsia="Times New Roman" w:hAnsi="Myriad Pro"/>
          <w:color w:val="000000"/>
          <w:sz w:val="22"/>
          <w:szCs w:val="22"/>
        </w:rPr>
        <w:t xml:space="preserve"> For the others, select the best answer</w:t>
      </w:r>
      <w:r w:rsidR="006D17BE" w:rsidRPr="00897D6A">
        <w:rPr>
          <w:rFonts w:ascii="Myriad Pro" w:eastAsia="Times New Roman" w:hAnsi="Myriad Pro"/>
          <w:color w:val="000000"/>
          <w:sz w:val="22"/>
          <w:szCs w:val="22"/>
        </w:rPr>
        <w:t xml:space="preserve"> and these are labelled </w:t>
      </w:r>
      <w:r w:rsidR="006D17BE" w:rsidRPr="00897D6A">
        <w:rPr>
          <w:rFonts w:ascii="Myriad Pro" w:eastAsia="Times New Roman" w:hAnsi="Myriad Pro"/>
          <w:i/>
          <w:color w:val="000000"/>
          <w:sz w:val="22"/>
          <w:szCs w:val="22"/>
        </w:rPr>
        <w:t>“(Select the one</w:t>
      </w:r>
      <w:r w:rsidR="00F063EE" w:rsidRPr="00897D6A">
        <w:rPr>
          <w:rFonts w:ascii="Myriad Pro" w:eastAsia="Times New Roman" w:hAnsi="Myriad Pro"/>
          <w:i/>
          <w:color w:val="000000"/>
          <w:sz w:val="22"/>
          <w:szCs w:val="22"/>
        </w:rPr>
        <w:t xml:space="preserve"> answer</w:t>
      </w:r>
      <w:r w:rsidR="006D17BE" w:rsidRPr="00897D6A">
        <w:rPr>
          <w:rFonts w:ascii="Myriad Pro" w:eastAsia="Times New Roman" w:hAnsi="Myriad Pro"/>
          <w:i/>
          <w:color w:val="000000"/>
          <w:sz w:val="22"/>
          <w:szCs w:val="22"/>
        </w:rPr>
        <w:t xml:space="preserve"> that best applies)”.</w:t>
      </w:r>
    </w:p>
    <w:p w:rsidR="00E77FCF" w:rsidRPr="00897D6A" w:rsidRDefault="00E77FCF" w:rsidP="0068219D">
      <w:pPr>
        <w:rPr>
          <w:rFonts w:ascii="Myriad Pro" w:eastAsia="Times New Roman" w:hAnsi="Myriad Pro"/>
          <w:color w:val="000000"/>
          <w:sz w:val="22"/>
          <w:szCs w:val="22"/>
        </w:rPr>
      </w:pPr>
    </w:p>
    <w:p w:rsidR="002674E9" w:rsidRDefault="002674E9" w:rsidP="0068219D">
      <w:p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Ensure you have included your name and, once completed, return the form to the trainer.</w:t>
      </w:r>
    </w:p>
    <w:p w:rsidR="00896945" w:rsidRPr="00897D6A" w:rsidRDefault="00896945" w:rsidP="0068219D">
      <w:pPr>
        <w:rPr>
          <w:rFonts w:ascii="Myriad Pro" w:eastAsia="Times New Roman" w:hAnsi="Myriad Pro"/>
          <w:color w:val="000000"/>
          <w:sz w:val="22"/>
          <w:szCs w:val="22"/>
        </w:rPr>
      </w:pPr>
    </w:p>
    <w:p w:rsidR="00863D25" w:rsidRPr="00897D6A" w:rsidRDefault="00863D25" w:rsidP="0068219D">
      <w:pPr>
        <w:pStyle w:val="Title"/>
        <w:spacing w:before="0" w:after="0"/>
        <w:jc w:val="left"/>
        <w:rPr>
          <w:rFonts w:ascii="Myriad Pro" w:hAnsi="Myriad Pro" w:cs="Arial"/>
          <w:bCs w:val="0"/>
          <w:color w:val="000090"/>
          <w:sz w:val="22"/>
          <w:szCs w:val="22"/>
          <w:lang w:val="en-AU"/>
        </w:rPr>
      </w:pPr>
    </w:p>
    <w:p w:rsidR="002572A1" w:rsidRPr="00897D6A" w:rsidRDefault="002572A1" w:rsidP="0030720B">
      <w:pPr>
        <w:numPr>
          <w:ilvl w:val="0"/>
          <w:numId w:val="14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Which one of the following statements about an ecosystem is correct?</w:t>
      </w:r>
    </w:p>
    <w:p w:rsidR="00EB5750" w:rsidRPr="00897D6A" w:rsidRDefault="00F063EE" w:rsidP="00EB5750">
      <w:pPr>
        <w:ind w:left="36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>(Select the one answer that best applies)</w:t>
      </w:r>
    </w:p>
    <w:p w:rsidR="006C25A4" w:rsidRPr="00897D6A" w:rsidRDefault="006C25A4" w:rsidP="006E6E7E">
      <w:pPr>
        <w:numPr>
          <w:ilvl w:val="0"/>
          <w:numId w:val="1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it changes little over time</w:t>
      </w:r>
    </w:p>
    <w:p w:rsidR="006C25A4" w:rsidRPr="00897D6A" w:rsidRDefault="006C25A4" w:rsidP="006E6E7E">
      <w:pPr>
        <w:numPr>
          <w:ilvl w:val="0"/>
          <w:numId w:val="1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it contains plants, animals (including humans), micro-organisms and non-living components of the environment  </w:t>
      </w:r>
    </w:p>
    <w:p w:rsidR="006C25A4" w:rsidRPr="00897D6A" w:rsidRDefault="006C25A4" w:rsidP="006E6E7E">
      <w:pPr>
        <w:numPr>
          <w:ilvl w:val="0"/>
          <w:numId w:val="1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changing the population size of one species will not affect an ecosystem </w:t>
      </w:r>
    </w:p>
    <w:p w:rsidR="006C25A4" w:rsidRPr="00897D6A" w:rsidRDefault="006C25A4" w:rsidP="006E6E7E">
      <w:pPr>
        <w:numPr>
          <w:ilvl w:val="0"/>
          <w:numId w:val="1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it contains a collection of plants and animals that co-exist because of their compatible needs and behaviors</w:t>
      </w:r>
    </w:p>
    <w:p w:rsidR="006C25A4" w:rsidRPr="00897D6A" w:rsidRDefault="006C25A4" w:rsidP="006E6E7E">
      <w:pPr>
        <w:numPr>
          <w:ilvl w:val="0"/>
          <w:numId w:val="1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is defined by predator-prey relationships of living organisms for any given environment</w:t>
      </w:r>
    </w:p>
    <w:p w:rsidR="006C25A4" w:rsidRPr="00897D6A" w:rsidRDefault="006C25A4" w:rsidP="0068219D">
      <w:pPr>
        <w:rPr>
          <w:rFonts w:ascii="Myriad Pro" w:eastAsia="Times New Roman" w:hAnsi="Myriad Pro" w:cs="Arial"/>
          <w:color w:val="000000"/>
          <w:sz w:val="22"/>
          <w:szCs w:val="22"/>
        </w:rPr>
      </w:pPr>
    </w:p>
    <w:p w:rsidR="006C25A4" w:rsidRPr="00897D6A" w:rsidRDefault="006C25A4" w:rsidP="0030720B">
      <w:pPr>
        <w:numPr>
          <w:ilvl w:val="0"/>
          <w:numId w:val="14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Which of these best defines the ecosystem approach?</w:t>
      </w:r>
    </w:p>
    <w:p w:rsidR="00EB5750" w:rsidRPr="00897D6A" w:rsidRDefault="00F063EE" w:rsidP="00EB5750">
      <w:pPr>
        <w:ind w:left="36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>(Select the one answer that best applies)</w:t>
      </w:r>
    </w:p>
    <w:p w:rsidR="006C25A4" w:rsidRPr="00897D6A" w:rsidRDefault="003D0BAC" w:rsidP="0030720B">
      <w:pPr>
        <w:numPr>
          <w:ilvl w:val="0"/>
          <w:numId w:val="20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a</w:t>
      </w:r>
      <w:r w:rsidR="006C25A4"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strategy for managing an ecosystem to conserve the environment</w:t>
      </w:r>
    </w:p>
    <w:p w:rsidR="006C25A4" w:rsidRPr="00897D6A" w:rsidRDefault="003D0BAC" w:rsidP="0030720B">
      <w:pPr>
        <w:numPr>
          <w:ilvl w:val="0"/>
          <w:numId w:val="20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a</w:t>
      </w:r>
      <w:r w:rsidR="006C25A4"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strategy based on a model of the trophic levels of an ecosystem</w:t>
      </w:r>
    </w:p>
    <w:p w:rsidR="006C25A4" w:rsidRPr="00897D6A" w:rsidRDefault="003D0BAC" w:rsidP="0030720B">
      <w:pPr>
        <w:numPr>
          <w:ilvl w:val="0"/>
          <w:numId w:val="20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proofErr w:type="gramStart"/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a</w:t>
      </w:r>
      <w:proofErr w:type="gramEnd"/>
      <w:r w:rsidR="006C25A4"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strategy for the integrated management of land, water and living resources that promotes conservation and sustainable use in an equitable way.</w:t>
      </w:r>
    </w:p>
    <w:p w:rsidR="006C25A4" w:rsidRPr="00897D6A" w:rsidRDefault="003D0BAC" w:rsidP="0030720B">
      <w:pPr>
        <w:numPr>
          <w:ilvl w:val="0"/>
          <w:numId w:val="20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a</w:t>
      </w:r>
      <w:r w:rsidR="006C25A4"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strategy based on protected areas and spatial planning</w:t>
      </w:r>
    </w:p>
    <w:p w:rsidR="005944CD" w:rsidRPr="00897D6A" w:rsidRDefault="005944CD" w:rsidP="005944CD">
      <w:pPr>
        <w:rPr>
          <w:rFonts w:ascii="Myriad Pro" w:eastAsia="Times New Roman" w:hAnsi="Myriad Pro" w:cs="Arial"/>
          <w:color w:val="000000"/>
          <w:sz w:val="22"/>
          <w:szCs w:val="22"/>
        </w:rPr>
      </w:pPr>
    </w:p>
    <w:p w:rsidR="005944CD" w:rsidRPr="00897D6A" w:rsidRDefault="005944CD" w:rsidP="0030720B">
      <w:pPr>
        <w:numPr>
          <w:ilvl w:val="0"/>
          <w:numId w:val="14"/>
        </w:numPr>
        <w:rPr>
          <w:rFonts w:ascii="Myriad Pro" w:eastAsia="Times New Roman" w:hAnsi="Myriad Pro" w:cs="Arial"/>
          <w:b/>
          <w:bCs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How does the ecosystem approach link to sustainable development?</w:t>
      </w:r>
    </w:p>
    <w:p w:rsidR="00EB5750" w:rsidRPr="00897D6A" w:rsidRDefault="00F063EE" w:rsidP="00EB5750">
      <w:pPr>
        <w:ind w:left="36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>(Select the one answer that best applies)</w:t>
      </w:r>
    </w:p>
    <w:p w:rsidR="005944CD" w:rsidRPr="00897D6A" w:rsidRDefault="005944CD" w:rsidP="0030720B">
      <w:pPr>
        <w:numPr>
          <w:ilvl w:val="0"/>
          <w:numId w:val="21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by promoting conservation and protection of critical habitats above all else</w:t>
      </w:r>
    </w:p>
    <w:p w:rsidR="005944CD" w:rsidRPr="00897D6A" w:rsidRDefault="005944CD" w:rsidP="0030720B">
      <w:pPr>
        <w:numPr>
          <w:ilvl w:val="0"/>
          <w:numId w:val="21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by balancing ecological and human well-being</w:t>
      </w:r>
    </w:p>
    <w:p w:rsidR="005944CD" w:rsidRPr="00897D6A" w:rsidRDefault="005944CD" w:rsidP="0030720B">
      <w:pPr>
        <w:numPr>
          <w:ilvl w:val="0"/>
          <w:numId w:val="21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by promoting protection of vulnerable and protected species above all else</w:t>
      </w:r>
    </w:p>
    <w:p w:rsidR="005944CD" w:rsidRPr="00897D6A" w:rsidRDefault="005944CD" w:rsidP="0030720B">
      <w:pPr>
        <w:numPr>
          <w:ilvl w:val="0"/>
          <w:numId w:val="21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by supporting increases in fishing technology and fish production</w:t>
      </w:r>
    </w:p>
    <w:p w:rsidR="005944CD" w:rsidRPr="00897D6A" w:rsidRDefault="005944CD" w:rsidP="005944CD">
      <w:pPr>
        <w:rPr>
          <w:rFonts w:ascii="Myriad Pro" w:eastAsia="Times New Roman" w:hAnsi="Myriad Pro" w:cs="Arial"/>
          <w:color w:val="000000"/>
          <w:sz w:val="22"/>
          <w:szCs w:val="22"/>
        </w:rPr>
      </w:pPr>
    </w:p>
    <w:p w:rsidR="005944CD" w:rsidRPr="00897D6A" w:rsidRDefault="005944CD" w:rsidP="005944CD">
      <w:pPr>
        <w:rPr>
          <w:rFonts w:ascii="Myriad Pro" w:eastAsia="Times New Roman" w:hAnsi="Myriad Pro" w:cs="Arial"/>
          <w:color w:val="000000"/>
          <w:sz w:val="22"/>
          <w:szCs w:val="22"/>
        </w:rPr>
      </w:pPr>
    </w:p>
    <w:p w:rsidR="005944CD" w:rsidRPr="00897D6A" w:rsidRDefault="005944CD" w:rsidP="0030720B">
      <w:pPr>
        <w:numPr>
          <w:ilvl w:val="0"/>
          <w:numId w:val="14"/>
        </w:numPr>
        <w:rPr>
          <w:rFonts w:ascii="Myriad Pro" w:eastAsia="Times New Roman" w:hAnsi="Myriad Pro" w:cs="Arial"/>
          <w:b/>
          <w:bCs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Which of the following best describes the ecosystem approach to fisheries management (</w:t>
      </w:r>
      <w:proofErr w:type="spellStart"/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EAF</w:t>
      </w:r>
      <w:r w:rsidR="00896945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m</w:t>
      </w:r>
      <w:proofErr w:type="spellEnd"/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)?</w:t>
      </w:r>
    </w:p>
    <w:p w:rsidR="00EB5750" w:rsidRPr="00897D6A" w:rsidRDefault="00F063EE" w:rsidP="00EB5750">
      <w:pPr>
        <w:ind w:left="36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>(Select the one answer that best applies)</w:t>
      </w:r>
    </w:p>
    <w:p w:rsidR="005944CD" w:rsidRPr="00897D6A" w:rsidRDefault="005944CD" w:rsidP="0030720B">
      <w:pPr>
        <w:numPr>
          <w:ilvl w:val="0"/>
          <w:numId w:val="24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it is move towards protecting vulnerable and protected species</w:t>
      </w:r>
    </w:p>
    <w:p w:rsidR="005944CD" w:rsidRPr="00897D6A" w:rsidRDefault="005944CD" w:rsidP="0030720B">
      <w:pPr>
        <w:numPr>
          <w:ilvl w:val="0"/>
          <w:numId w:val="24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it is a move towards managing the ecosystem</w:t>
      </w:r>
    </w:p>
    <w:p w:rsidR="005944CD" w:rsidRPr="00897D6A" w:rsidRDefault="005944CD" w:rsidP="0030720B">
      <w:pPr>
        <w:numPr>
          <w:ilvl w:val="0"/>
          <w:numId w:val="24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it is a move </w:t>
      </w:r>
      <w:r w:rsidR="00896945">
        <w:rPr>
          <w:rFonts w:ascii="Myriad Pro" w:eastAsia="Times New Roman" w:hAnsi="Myriad Pro" w:cs="Arial"/>
          <w:color w:val="000000"/>
          <w:sz w:val="22"/>
          <w:szCs w:val="22"/>
        </w:rPr>
        <w:t>towards the introduction of freshwater conservation areas</w:t>
      </w:r>
    </w:p>
    <w:p w:rsidR="005944CD" w:rsidRPr="00897D6A" w:rsidRDefault="005944CD" w:rsidP="0030720B">
      <w:pPr>
        <w:numPr>
          <w:ilvl w:val="0"/>
          <w:numId w:val="24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it is a move towards a more integrated and holistic fisheries management system</w:t>
      </w:r>
    </w:p>
    <w:p w:rsidR="005944CD" w:rsidRPr="00897D6A" w:rsidRDefault="005944CD" w:rsidP="005944CD">
      <w:pPr>
        <w:rPr>
          <w:rFonts w:eastAsia="Times New Roman" w:cs="Calibri"/>
          <w:color w:val="000000"/>
        </w:rPr>
      </w:pPr>
    </w:p>
    <w:p w:rsidR="002674E9" w:rsidRPr="00897D6A" w:rsidRDefault="002674E9" w:rsidP="0030720B">
      <w:pPr>
        <w:numPr>
          <w:ilvl w:val="0"/>
          <w:numId w:val="14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 xml:space="preserve">The three main components (or pillars) of </w:t>
      </w:r>
      <w:proofErr w:type="spellStart"/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EAF</w:t>
      </w:r>
      <w:r w:rsidR="00896945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m</w:t>
      </w:r>
      <w:proofErr w:type="spellEnd"/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 xml:space="preserve"> are:</w:t>
      </w:r>
    </w:p>
    <w:p w:rsidR="00EB5750" w:rsidRPr="00897D6A" w:rsidRDefault="00F063EE" w:rsidP="00EB5750">
      <w:pPr>
        <w:ind w:left="36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>(Select the one answer that best applies)</w:t>
      </w:r>
    </w:p>
    <w:p w:rsidR="002674E9" w:rsidRPr="00897D6A" w:rsidRDefault="002674E9" w:rsidP="0030720B">
      <w:pPr>
        <w:numPr>
          <w:ilvl w:val="0"/>
          <w:numId w:val="25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ecological, economical, governance</w:t>
      </w:r>
    </w:p>
    <w:p w:rsidR="002674E9" w:rsidRPr="00897D6A" w:rsidRDefault="002674E9" w:rsidP="0030720B">
      <w:pPr>
        <w:numPr>
          <w:ilvl w:val="0"/>
          <w:numId w:val="25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ecological well-being, human well-being, </w:t>
      </w:r>
      <w:r w:rsidR="00F14F6B"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good </w:t>
      </w: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governance</w:t>
      </w:r>
    </w:p>
    <w:p w:rsidR="002674E9" w:rsidRPr="00897D6A" w:rsidRDefault="002674E9" w:rsidP="0030720B">
      <w:pPr>
        <w:numPr>
          <w:ilvl w:val="0"/>
          <w:numId w:val="25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biology, society, economy</w:t>
      </w:r>
    </w:p>
    <w:p w:rsidR="002674E9" w:rsidRPr="00897D6A" w:rsidRDefault="002674E9" w:rsidP="0030720B">
      <w:pPr>
        <w:numPr>
          <w:ilvl w:val="0"/>
          <w:numId w:val="25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fisheries, institutions, and society </w:t>
      </w:r>
    </w:p>
    <w:p w:rsidR="002674E9" w:rsidRPr="00897D6A" w:rsidRDefault="002674E9" w:rsidP="0030720B">
      <w:pPr>
        <w:numPr>
          <w:ilvl w:val="0"/>
          <w:numId w:val="25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living resources, non-living resources, regional structure</w:t>
      </w:r>
    </w:p>
    <w:p w:rsidR="007E650F" w:rsidRPr="00897D6A" w:rsidRDefault="007E650F" w:rsidP="0068219D">
      <w:pPr>
        <w:rPr>
          <w:rFonts w:ascii="Myriad Pro" w:eastAsia="Times New Roman" w:hAnsi="Myriad Pro" w:cs="Arial"/>
          <w:color w:val="000000"/>
          <w:sz w:val="22"/>
          <w:szCs w:val="22"/>
        </w:rPr>
      </w:pPr>
    </w:p>
    <w:p w:rsidR="005944CD" w:rsidRPr="00897D6A" w:rsidRDefault="005944CD" w:rsidP="0030720B">
      <w:pPr>
        <w:numPr>
          <w:ilvl w:val="0"/>
          <w:numId w:val="14"/>
        </w:numPr>
        <w:rPr>
          <w:rFonts w:ascii="Myriad Pro" w:eastAsia="Times New Roman" w:hAnsi="Myriad Pro" w:cs="Arial"/>
          <w:b/>
          <w:bCs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 xml:space="preserve">What </w:t>
      </w:r>
      <w:r w:rsidR="007306C3"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are the main characteristics of</w:t>
      </w:r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EAF</w:t>
      </w:r>
      <w:r w:rsidR="00896945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m</w:t>
      </w:r>
      <w:proofErr w:type="spellEnd"/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?</w:t>
      </w:r>
    </w:p>
    <w:p w:rsidR="005944CD" w:rsidRPr="00897D6A" w:rsidRDefault="005944CD" w:rsidP="005944CD">
      <w:pPr>
        <w:ind w:left="72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i/>
          <w:color w:val="000000"/>
          <w:sz w:val="22"/>
          <w:szCs w:val="22"/>
        </w:rPr>
        <w:t>(Select all that apply)</w:t>
      </w:r>
    </w:p>
    <w:p w:rsidR="005944CD" w:rsidRPr="00897D6A" w:rsidRDefault="00896945" w:rsidP="0030720B">
      <w:pPr>
        <w:numPr>
          <w:ilvl w:val="0"/>
          <w:numId w:val="26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proofErr w:type="spellStart"/>
      <w:r>
        <w:rPr>
          <w:rFonts w:ascii="Myriad Pro" w:eastAsia="Times New Roman" w:hAnsi="Myriad Pro" w:cs="Arial"/>
          <w:color w:val="000000"/>
          <w:sz w:val="22"/>
          <w:szCs w:val="22"/>
        </w:rPr>
        <w:t>EAFm</w:t>
      </w:r>
      <w:proofErr w:type="spellEnd"/>
      <w:r>
        <w:rPr>
          <w:rFonts w:ascii="Myriad Pro" w:eastAsia="Times New Roman" w:hAnsi="Myriad Pro" w:cs="Arial"/>
          <w:color w:val="000000"/>
          <w:sz w:val="22"/>
          <w:szCs w:val="22"/>
        </w:rPr>
        <w:t xml:space="preserve"> is based on conserving the environment</w:t>
      </w:r>
    </w:p>
    <w:p w:rsidR="005944CD" w:rsidRPr="00897D6A" w:rsidRDefault="00896945" w:rsidP="0030720B">
      <w:pPr>
        <w:numPr>
          <w:ilvl w:val="0"/>
          <w:numId w:val="26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proofErr w:type="spellStart"/>
      <w:r>
        <w:rPr>
          <w:rFonts w:ascii="Myriad Pro" w:eastAsia="Times New Roman" w:hAnsi="Myriad Pro" w:cs="Arial"/>
          <w:color w:val="000000"/>
          <w:sz w:val="22"/>
          <w:szCs w:val="22"/>
        </w:rPr>
        <w:lastRenderedPageBreak/>
        <w:t>EAFm</w:t>
      </w:r>
      <w:proofErr w:type="spellEnd"/>
      <w:r w:rsidR="005944CD"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covers multiple objectives covering ecological, socio-economic and governance considerations</w:t>
      </w:r>
    </w:p>
    <w:p w:rsidR="005944CD" w:rsidRPr="00897D6A" w:rsidRDefault="00896945" w:rsidP="0030720B">
      <w:pPr>
        <w:numPr>
          <w:ilvl w:val="0"/>
          <w:numId w:val="26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proofErr w:type="spellStart"/>
      <w:r>
        <w:rPr>
          <w:rFonts w:ascii="Myriad Pro" w:eastAsia="Times New Roman" w:hAnsi="Myriad Pro" w:cs="Arial"/>
          <w:color w:val="000000"/>
          <w:sz w:val="22"/>
          <w:szCs w:val="22"/>
        </w:rPr>
        <w:t>EAFm</w:t>
      </w:r>
      <w:proofErr w:type="spellEnd"/>
      <w:r w:rsidR="005944CD"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is based on stock assessments of key species</w:t>
      </w:r>
    </w:p>
    <w:p w:rsidR="005944CD" w:rsidRPr="00897D6A" w:rsidRDefault="00896945" w:rsidP="0030720B">
      <w:pPr>
        <w:numPr>
          <w:ilvl w:val="0"/>
          <w:numId w:val="26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proofErr w:type="spellStart"/>
      <w:r>
        <w:rPr>
          <w:rFonts w:ascii="Myriad Pro" w:eastAsia="Times New Roman" w:hAnsi="Myriad Pro" w:cs="Arial"/>
          <w:color w:val="000000"/>
          <w:sz w:val="22"/>
          <w:szCs w:val="22"/>
        </w:rPr>
        <w:t>EAFm</w:t>
      </w:r>
      <w:proofErr w:type="spellEnd"/>
      <w:r w:rsidR="005944CD"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addresses key issues at appropriate spatial and temporal scales</w:t>
      </w:r>
    </w:p>
    <w:p w:rsidR="005944CD" w:rsidRPr="00897D6A" w:rsidRDefault="00896945" w:rsidP="0030720B">
      <w:pPr>
        <w:numPr>
          <w:ilvl w:val="0"/>
          <w:numId w:val="26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proofErr w:type="spellStart"/>
      <w:r>
        <w:rPr>
          <w:rFonts w:ascii="Myriad Pro" w:eastAsia="Times New Roman" w:hAnsi="Myriad Pro" w:cs="Arial"/>
          <w:color w:val="000000"/>
          <w:sz w:val="22"/>
          <w:szCs w:val="22"/>
        </w:rPr>
        <w:t>EAFm</w:t>
      </w:r>
      <w:proofErr w:type="spellEnd"/>
      <w:r w:rsidR="005944CD"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</w:t>
      </w:r>
      <w:r w:rsidR="007306C3" w:rsidRPr="00897D6A">
        <w:rPr>
          <w:rFonts w:ascii="Myriad Pro" w:eastAsia="Times New Roman" w:hAnsi="Myriad Pro" w:cs="Arial"/>
          <w:color w:val="000000"/>
          <w:sz w:val="22"/>
          <w:szCs w:val="22"/>
        </w:rPr>
        <w:t>is based on the precautionary approach</w:t>
      </w:r>
    </w:p>
    <w:p w:rsidR="005944CD" w:rsidRPr="00897D6A" w:rsidRDefault="005944CD" w:rsidP="005944CD">
      <w:pPr>
        <w:ind w:left="720"/>
        <w:rPr>
          <w:rFonts w:ascii="Myriad Pro" w:eastAsia="Times New Roman" w:hAnsi="Myriad Pro" w:cs="Arial"/>
          <w:color w:val="000000"/>
          <w:sz w:val="22"/>
          <w:szCs w:val="22"/>
        </w:rPr>
      </w:pPr>
    </w:p>
    <w:p w:rsidR="001206D8" w:rsidRPr="00897D6A" w:rsidRDefault="001206D8" w:rsidP="0030720B">
      <w:pPr>
        <w:numPr>
          <w:ilvl w:val="0"/>
          <w:numId w:val="14"/>
        </w:numPr>
        <w:rPr>
          <w:rFonts w:ascii="Myriad Pro" w:eastAsia="Times New Roman" w:hAnsi="Myriad Pro" w:cs="Arial"/>
          <w:b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/>
          <w:color w:val="000000"/>
          <w:sz w:val="22"/>
          <w:szCs w:val="22"/>
        </w:rPr>
        <w:t>Which</w:t>
      </w:r>
      <w:r w:rsidR="00896945">
        <w:rPr>
          <w:rFonts w:ascii="Myriad Pro" w:eastAsia="Times New Roman" w:hAnsi="Myriad Pro" w:cs="Arial"/>
          <w:b/>
          <w:color w:val="000000"/>
          <w:sz w:val="22"/>
          <w:szCs w:val="22"/>
        </w:rPr>
        <w:t xml:space="preserve"> of the following is NOT an </w:t>
      </w:r>
      <w:proofErr w:type="spellStart"/>
      <w:r w:rsidR="00896945">
        <w:rPr>
          <w:rFonts w:ascii="Myriad Pro" w:eastAsia="Times New Roman" w:hAnsi="Myriad Pro" w:cs="Arial"/>
          <w:b/>
          <w:color w:val="000000"/>
          <w:sz w:val="22"/>
          <w:szCs w:val="22"/>
        </w:rPr>
        <w:t>EAFm</w:t>
      </w:r>
      <w:proofErr w:type="spellEnd"/>
      <w:r w:rsidRPr="00897D6A">
        <w:rPr>
          <w:rFonts w:ascii="Myriad Pro" w:eastAsia="Times New Roman" w:hAnsi="Myriad Pro" w:cs="Arial"/>
          <w:b/>
          <w:color w:val="000000"/>
          <w:sz w:val="22"/>
          <w:szCs w:val="22"/>
        </w:rPr>
        <w:t xml:space="preserve"> principle?</w:t>
      </w:r>
    </w:p>
    <w:p w:rsidR="00EB5750" w:rsidRPr="00897D6A" w:rsidRDefault="00F063EE" w:rsidP="00EB5750">
      <w:pPr>
        <w:ind w:left="36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>(Select the one answer that best applies)</w:t>
      </w:r>
    </w:p>
    <w:p w:rsidR="001206D8" w:rsidRPr="00897D6A" w:rsidRDefault="001206D8" w:rsidP="0030720B">
      <w:pPr>
        <w:numPr>
          <w:ilvl w:val="0"/>
          <w:numId w:val="27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Good governance</w:t>
      </w:r>
    </w:p>
    <w:p w:rsidR="001206D8" w:rsidRPr="00897D6A" w:rsidRDefault="001206D8" w:rsidP="0030720B">
      <w:pPr>
        <w:numPr>
          <w:ilvl w:val="0"/>
          <w:numId w:val="27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Multiple objectives</w:t>
      </w:r>
    </w:p>
    <w:p w:rsidR="001206D8" w:rsidRPr="00897D6A" w:rsidRDefault="001206D8" w:rsidP="0030720B">
      <w:pPr>
        <w:numPr>
          <w:ilvl w:val="0"/>
          <w:numId w:val="27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Increased participation</w:t>
      </w:r>
    </w:p>
    <w:p w:rsidR="001206D8" w:rsidRPr="00897D6A" w:rsidRDefault="001206D8" w:rsidP="0030720B">
      <w:pPr>
        <w:numPr>
          <w:ilvl w:val="0"/>
          <w:numId w:val="27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Science based on stock assessments</w:t>
      </w:r>
    </w:p>
    <w:p w:rsidR="001206D8" w:rsidRPr="00897D6A" w:rsidRDefault="001206D8" w:rsidP="0030720B">
      <w:pPr>
        <w:numPr>
          <w:ilvl w:val="0"/>
          <w:numId w:val="27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Precautionary approach</w:t>
      </w:r>
    </w:p>
    <w:p w:rsidR="001206D8" w:rsidRPr="00897D6A" w:rsidRDefault="001206D8" w:rsidP="001206D8">
      <w:pPr>
        <w:ind w:left="360"/>
        <w:rPr>
          <w:rFonts w:ascii="Myriad Pro" w:eastAsia="Times New Roman" w:hAnsi="Myriad Pro" w:cs="Arial"/>
          <w:color w:val="000000"/>
          <w:sz w:val="22"/>
          <w:szCs w:val="22"/>
        </w:rPr>
      </w:pPr>
    </w:p>
    <w:p w:rsidR="00876702" w:rsidRPr="00897D6A" w:rsidRDefault="00876702" w:rsidP="0030720B">
      <w:pPr>
        <w:numPr>
          <w:ilvl w:val="0"/>
          <w:numId w:val="14"/>
        </w:numPr>
        <w:rPr>
          <w:rFonts w:ascii="Myriad Pro" w:eastAsia="Times New Roman" w:hAnsi="Myriad Pro" w:cs="Arial"/>
          <w:b/>
          <w:color w:val="000000"/>
          <w:sz w:val="22"/>
        </w:rPr>
      </w:pPr>
      <w:r w:rsidRPr="00897D6A">
        <w:rPr>
          <w:rFonts w:ascii="Myriad Pro" w:eastAsia="Times New Roman" w:hAnsi="Myriad Pro" w:cs="Arial"/>
          <w:b/>
          <w:color w:val="000000"/>
          <w:sz w:val="22"/>
        </w:rPr>
        <w:t>What is the correct order for</w:t>
      </w:r>
      <w:r w:rsidR="00896945">
        <w:rPr>
          <w:rFonts w:ascii="Myriad Pro" w:eastAsia="Times New Roman" w:hAnsi="Myriad Pro" w:cs="Arial"/>
          <w:b/>
          <w:color w:val="000000"/>
          <w:sz w:val="22"/>
        </w:rPr>
        <w:t xml:space="preserve"> these steps in the </w:t>
      </w:r>
      <w:proofErr w:type="spellStart"/>
      <w:r w:rsidR="00896945">
        <w:rPr>
          <w:rFonts w:ascii="Myriad Pro" w:eastAsia="Times New Roman" w:hAnsi="Myriad Pro" w:cs="Arial"/>
          <w:b/>
          <w:color w:val="000000"/>
          <w:sz w:val="22"/>
        </w:rPr>
        <w:t>EAFm</w:t>
      </w:r>
      <w:proofErr w:type="spellEnd"/>
      <w:r w:rsidR="001206D8" w:rsidRPr="00897D6A">
        <w:rPr>
          <w:rFonts w:ascii="Myriad Pro" w:eastAsia="Times New Roman" w:hAnsi="Myriad Pro" w:cs="Arial"/>
          <w:b/>
          <w:color w:val="000000"/>
          <w:sz w:val="22"/>
        </w:rPr>
        <w:t xml:space="preserve"> cycle</w:t>
      </w:r>
      <w:r w:rsidRPr="00897D6A">
        <w:rPr>
          <w:rFonts w:ascii="Myriad Pro" w:eastAsia="Times New Roman" w:hAnsi="Myriad Pro" w:cs="Arial"/>
          <w:b/>
          <w:color w:val="000000"/>
          <w:sz w:val="22"/>
        </w:rPr>
        <w:t>?</w:t>
      </w:r>
    </w:p>
    <w:p w:rsidR="00876702" w:rsidRPr="00897D6A" w:rsidRDefault="00896945" w:rsidP="00876702">
      <w:pPr>
        <w:rPr>
          <w:rFonts w:ascii="Myriad Pro" w:eastAsia="Times New Roman" w:hAnsi="Myriad Pro" w:cs="Arial"/>
          <w:color w:val="000000"/>
          <w:sz w:val="22"/>
        </w:rPr>
      </w:pPr>
      <w:r>
        <w:rPr>
          <w:rFonts w:ascii="Myriad Pro" w:eastAsia="Times New Roman" w:hAnsi="Myriad Pro" w:cs="Arial"/>
          <w:color w:val="000000"/>
          <w:sz w:val="22"/>
        </w:rPr>
        <w:t xml:space="preserve">A ) Development of the </w:t>
      </w:r>
      <w:proofErr w:type="spellStart"/>
      <w:r>
        <w:rPr>
          <w:rFonts w:ascii="Myriad Pro" w:eastAsia="Times New Roman" w:hAnsi="Myriad Pro" w:cs="Arial"/>
          <w:color w:val="000000"/>
          <w:sz w:val="22"/>
        </w:rPr>
        <w:t>EAFm</w:t>
      </w:r>
      <w:proofErr w:type="spellEnd"/>
      <w:r w:rsidR="00876702" w:rsidRPr="00897D6A">
        <w:rPr>
          <w:rFonts w:ascii="Myriad Pro" w:eastAsia="Times New Roman" w:hAnsi="Myriad Pro" w:cs="Arial"/>
          <w:color w:val="000000"/>
          <w:sz w:val="22"/>
        </w:rPr>
        <w:t xml:space="preserve"> plan, B) Implementation, C) Define/Scope Fisheries Management Unit (FMU), D) Monitoring, evaluate and adapt and E) Identifying and prioritizing goals</w:t>
      </w:r>
    </w:p>
    <w:p w:rsidR="00876702" w:rsidRPr="00897D6A" w:rsidRDefault="00876702" w:rsidP="00876702">
      <w:pPr>
        <w:rPr>
          <w:rFonts w:ascii="Myriad Pro" w:eastAsia="Times New Roman" w:hAnsi="Myriad Pro" w:cs="Arial"/>
          <w:color w:val="000000"/>
          <w:sz w:val="22"/>
        </w:rPr>
      </w:pPr>
    </w:p>
    <w:p w:rsidR="00876702" w:rsidRPr="00897D6A" w:rsidRDefault="00876702" w:rsidP="00876702">
      <w:pPr>
        <w:ind w:left="1588"/>
        <w:rPr>
          <w:rFonts w:ascii="Myriad Pro" w:eastAsia="Times New Roman" w:hAnsi="Myriad Pro" w:cs="Arial"/>
          <w:color w:val="000000"/>
          <w:sz w:val="22"/>
        </w:rPr>
      </w:pPr>
      <w:r w:rsidRPr="00897D6A">
        <w:rPr>
          <w:rFonts w:ascii="Myriad Pro" w:eastAsia="Times New Roman" w:hAnsi="Myriad Pro" w:cs="Arial"/>
          <w:color w:val="000000"/>
          <w:sz w:val="22"/>
        </w:rPr>
        <w:t>a) A, B, C, D, E</w:t>
      </w:r>
    </w:p>
    <w:p w:rsidR="00876702" w:rsidRPr="00897D6A" w:rsidRDefault="00876702" w:rsidP="00876702">
      <w:pPr>
        <w:ind w:left="1588"/>
        <w:rPr>
          <w:rFonts w:ascii="Myriad Pro" w:eastAsia="Times New Roman" w:hAnsi="Myriad Pro" w:cs="Arial"/>
          <w:color w:val="000000"/>
          <w:sz w:val="22"/>
        </w:rPr>
      </w:pPr>
      <w:r w:rsidRPr="00897D6A">
        <w:rPr>
          <w:rFonts w:ascii="Myriad Pro" w:eastAsia="Times New Roman" w:hAnsi="Myriad Pro" w:cs="Arial"/>
          <w:color w:val="000000"/>
          <w:sz w:val="22"/>
        </w:rPr>
        <w:t>b) A, C, E, B, D</w:t>
      </w:r>
    </w:p>
    <w:p w:rsidR="00876702" w:rsidRPr="00897D6A" w:rsidRDefault="00876702" w:rsidP="00876702">
      <w:pPr>
        <w:ind w:left="1588"/>
        <w:rPr>
          <w:rFonts w:ascii="Myriad Pro" w:eastAsia="Times New Roman" w:hAnsi="Myriad Pro" w:cs="Arial"/>
          <w:color w:val="000000"/>
          <w:sz w:val="22"/>
        </w:rPr>
      </w:pPr>
      <w:r w:rsidRPr="00897D6A">
        <w:rPr>
          <w:rFonts w:ascii="Myriad Pro" w:eastAsia="Times New Roman" w:hAnsi="Myriad Pro" w:cs="Arial"/>
          <w:color w:val="000000"/>
          <w:sz w:val="22"/>
        </w:rPr>
        <w:t>c) C, E, A, B, D</w:t>
      </w:r>
    </w:p>
    <w:p w:rsidR="00876702" w:rsidRPr="00897D6A" w:rsidRDefault="00876702" w:rsidP="00876702">
      <w:pPr>
        <w:ind w:left="1588"/>
        <w:rPr>
          <w:rFonts w:ascii="Myriad Pro" w:eastAsia="Times New Roman" w:hAnsi="Myriad Pro" w:cs="Arial"/>
          <w:color w:val="000000"/>
          <w:sz w:val="22"/>
        </w:rPr>
      </w:pPr>
      <w:r w:rsidRPr="00897D6A">
        <w:rPr>
          <w:rFonts w:ascii="Myriad Pro" w:eastAsia="Times New Roman" w:hAnsi="Myriad Pro" w:cs="Arial"/>
          <w:color w:val="000000"/>
          <w:sz w:val="22"/>
        </w:rPr>
        <w:t>d) E, C, A, D, B</w:t>
      </w:r>
    </w:p>
    <w:p w:rsidR="00876702" w:rsidRPr="00897D6A" w:rsidRDefault="00876702" w:rsidP="00876702">
      <w:pPr>
        <w:ind w:left="1588"/>
        <w:rPr>
          <w:rFonts w:ascii="Myriad Pro" w:eastAsia="Times New Roman" w:hAnsi="Myriad Pro" w:cs="Arial"/>
          <w:color w:val="000000"/>
          <w:sz w:val="22"/>
        </w:rPr>
      </w:pPr>
      <w:r w:rsidRPr="00897D6A">
        <w:rPr>
          <w:rFonts w:ascii="Myriad Pro" w:eastAsia="Times New Roman" w:hAnsi="Myriad Pro" w:cs="Arial"/>
          <w:color w:val="000000"/>
          <w:sz w:val="22"/>
        </w:rPr>
        <w:t>e) C, D, E, A, E</w:t>
      </w:r>
    </w:p>
    <w:p w:rsidR="002674E9" w:rsidRPr="00897D6A" w:rsidRDefault="002674E9" w:rsidP="003D0BAC">
      <w:pPr>
        <w:rPr>
          <w:rFonts w:ascii="Myriad Pro" w:eastAsia="Times New Roman" w:hAnsi="Myriad Pro" w:cs="Arial"/>
          <w:color w:val="000000"/>
          <w:sz w:val="22"/>
          <w:szCs w:val="22"/>
        </w:rPr>
      </w:pPr>
    </w:p>
    <w:p w:rsidR="002674E9" w:rsidRPr="00897D6A" w:rsidRDefault="00AF3FD1" w:rsidP="00E86FF0">
      <w:pPr>
        <w:jc w:val="center"/>
        <w:rPr>
          <w:rFonts w:ascii="Myriad Pro" w:eastAsia="Times New Roman" w:hAnsi="Myriad Pro" w:cs="Arial"/>
          <w:b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noProof/>
          <w:color w:val="000000"/>
          <w:sz w:val="22"/>
          <w:szCs w:val="22"/>
          <w:lang w:val="en-GB" w:eastAsia="en-GB"/>
        </w:rPr>
        <w:drawing>
          <wp:inline distT="0" distB="0" distL="0" distR="0">
            <wp:extent cx="3247390" cy="2578100"/>
            <wp:effectExtent l="0" t="0" r="0" b="0"/>
            <wp:docPr id="2" name="Picture 1" descr="five_steps_ques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ve_steps_ques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39" t="1894" r="22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390" cy="2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B5F" w:rsidRPr="001E3B5F" w:rsidRDefault="001E3B5F" w:rsidP="001E3B5F">
      <w:pPr>
        <w:ind w:left="360"/>
        <w:rPr>
          <w:rFonts w:ascii="Myriad Pro" w:eastAsia="Times New Roman" w:hAnsi="Myriad Pro"/>
          <w:color w:val="000000"/>
          <w:sz w:val="22"/>
          <w:szCs w:val="22"/>
        </w:rPr>
      </w:pPr>
    </w:p>
    <w:p w:rsidR="002674E9" w:rsidRPr="00897D6A" w:rsidRDefault="002674E9" w:rsidP="0030720B">
      <w:pPr>
        <w:numPr>
          <w:ilvl w:val="0"/>
          <w:numId w:val="14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Who are the stakeholders that nee</w:t>
      </w:r>
      <w:r w:rsidR="00896945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 xml:space="preserve">d to be involved in the </w:t>
      </w:r>
      <w:proofErr w:type="spellStart"/>
      <w:r w:rsidR="00896945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EAFm</w:t>
      </w:r>
      <w:proofErr w:type="spellEnd"/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 xml:space="preserve"> </w:t>
      </w:r>
      <w:r w:rsidR="0042109A"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cycle</w:t>
      </w:r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?</w:t>
      </w:r>
    </w:p>
    <w:p w:rsidR="00EB5750" w:rsidRPr="00897D6A" w:rsidRDefault="00F063EE" w:rsidP="00EB5750">
      <w:pPr>
        <w:ind w:left="36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>(Select the one answer that best applies)</w:t>
      </w:r>
    </w:p>
    <w:p w:rsidR="002674E9" w:rsidRPr="00897D6A" w:rsidRDefault="002674E9" w:rsidP="0030720B">
      <w:pPr>
        <w:numPr>
          <w:ilvl w:val="3"/>
          <w:numId w:val="5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people and organizations that affect and are affected by the fishery </w:t>
      </w:r>
    </w:p>
    <w:p w:rsidR="002674E9" w:rsidRPr="00897D6A" w:rsidRDefault="002674E9" w:rsidP="0030720B">
      <w:pPr>
        <w:numPr>
          <w:ilvl w:val="3"/>
          <w:numId w:val="5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some key community members and government</w:t>
      </w:r>
    </w:p>
    <w:p w:rsidR="002674E9" w:rsidRPr="00897D6A" w:rsidRDefault="002674E9" w:rsidP="0030720B">
      <w:pPr>
        <w:numPr>
          <w:ilvl w:val="3"/>
          <w:numId w:val="5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representatives from the fisheries agency at both the national and district level</w:t>
      </w:r>
    </w:p>
    <w:p w:rsidR="002674E9" w:rsidRPr="00897D6A" w:rsidRDefault="002674E9" w:rsidP="0030720B">
      <w:pPr>
        <w:numPr>
          <w:ilvl w:val="3"/>
          <w:numId w:val="5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fishers</w:t>
      </w:r>
    </w:p>
    <w:p w:rsidR="00652397" w:rsidRPr="00897D6A" w:rsidRDefault="002674E9" w:rsidP="0030720B">
      <w:pPr>
        <w:numPr>
          <w:ilvl w:val="3"/>
          <w:numId w:val="5"/>
        </w:numPr>
        <w:ind w:left="714" w:hanging="357"/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everyone in </w:t>
      </w:r>
      <w:r w:rsidR="00896945">
        <w:rPr>
          <w:rFonts w:ascii="Myriad Pro" w:eastAsia="Times New Roman" w:hAnsi="Myriad Pro" w:cs="Arial"/>
          <w:color w:val="000000"/>
          <w:sz w:val="22"/>
          <w:szCs w:val="22"/>
        </w:rPr>
        <w:t>shoreline</w:t>
      </w: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villages</w:t>
      </w:r>
    </w:p>
    <w:p w:rsidR="00652397" w:rsidRPr="00897D6A" w:rsidRDefault="002674E9" w:rsidP="00652397">
      <w:p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</w:t>
      </w:r>
    </w:p>
    <w:p w:rsidR="002674E9" w:rsidRPr="00897D6A" w:rsidRDefault="002674E9" w:rsidP="0030720B">
      <w:pPr>
        <w:numPr>
          <w:ilvl w:val="0"/>
          <w:numId w:val="14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A good facilitator is?</w:t>
      </w:r>
    </w:p>
    <w:p w:rsidR="00EB5750" w:rsidRPr="00897D6A" w:rsidRDefault="00F063EE" w:rsidP="00EB5750">
      <w:pPr>
        <w:ind w:left="36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>(Select the one answer that best applies)</w:t>
      </w:r>
    </w:p>
    <w:p w:rsidR="002674E9" w:rsidRPr="00897D6A" w:rsidRDefault="002674E9" w:rsidP="0030720B">
      <w:pPr>
        <w:numPr>
          <w:ilvl w:val="3"/>
          <w:numId w:val="7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inclusive and fair</w:t>
      </w:r>
    </w:p>
    <w:p w:rsidR="002674E9" w:rsidRPr="00897D6A" w:rsidRDefault="002674E9" w:rsidP="0030720B">
      <w:pPr>
        <w:numPr>
          <w:ilvl w:val="3"/>
          <w:numId w:val="7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a stakeholder in the process</w:t>
      </w:r>
    </w:p>
    <w:p w:rsidR="002674E9" w:rsidRPr="00897D6A" w:rsidRDefault="002674E9" w:rsidP="0030720B">
      <w:pPr>
        <w:numPr>
          <w:ilvl w:val="3"/>
          <w:numId w:val="7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a government official</w:t>
      </w:r>
    </w:p>
    <w:p w:rsidR="0068219D" w:rsidRPr="00897D6A" w:rsidRDefault="002674E9" w:rsidP="0030720B">
      <w:pPr>
        <w:numPr>
          <w:ilvl w:val="3"/>
          <w:numId w:val="7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one-way communicator of information to stakeholders</w:t>
      </w:r>
    </w:p>
    <w:p w:rsidR="0068219D" w:rsidRPr="00897D6A" w:rsidRDefault="002674E9" w:rsidP="0030720B">
      <w:pPr>
        <w:numPr>
          <w:ilvl w:val="3"/>
          <w:numId w:val="7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lastRenderedPageBreak/>
        <w:t>in contro</w:t>
      </w:r>
      <w:r w:rsidR="00896945">
        <w:rPr>
          <w:rFonts w:ascii="Myriad Pro" w:eastAsia="Times New Roman" w:hAnsi="Myriad Pro" w:cs="Arial"/>
          <w:color w:val="000000"/>
          <w:sz w:val="22"/>
          <w:szCs w:val="22"/>
        </w:rPr>
        <w:t xml:space="preserve">l of the timing of the </w:t>
      </w:r>
      <w:proofErr w:type="spellStart"/>
      <w:r w:rsidR="00896945">
        <w:rPr>
          <w:rFonts w:ascii="Myriad Pro" w:eastAsia="Times New Roman" w:hAnsi="Myriad Pro" w:cs="Arial"/>
          <w:color w:val="000000"/>
          <w:sz w:val="22"/>
          <w:szCs w:val="22"/>
        </w:rPr>
        <w:t>EAFm</w:t>
      </w:r>
      <w:proofErr w:type="spellEnd"/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process</w:t>
      </w:r>
      <w:r w:rsidR="0068219D"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 xml:space="preserve"> </w:t>
      </w:r>
    </w:p>
    <w:p w:rsidR="0068219D" w:rsidRPr="00897D6A" w:rsidRDefault="0068219D" w:rsidP="0068219D">
      <w:pPr>
        <w:rPr>
          <w:rFonts w:ascii="Myriad Pro" w:eastAsia="Times New Roman" w:hAnsi="Myriad Pro"/>
          <w:color w:val="000000"/>
          <w:sz w:val="22"/>
          <w:szCs w:val="22"/>
        </w:rPr>
      </w:pPr>
    </w:p>
    <w:p w:rsidR="00580B13" w:rsidRPr="00897D6A" w:rsidRDefault="00580B13" w:rsidP="00580B13">
      <w:pPr>
        <w:rPr>
          <w:rFonts w:ascii="Myriad Pro" w:eastAsia="Times New Roman" w:hAnsi="Myriad Pro" w:cs="Arial"/>
          <w:color w:val="000000"/>
          <w:sz w:val="22"/>
          <w:szCs w:val="22"/>
        </w:rPr>
      </w:pPr>
    </w:p>
    <w:p w:rsidR="00580B13" w:rsidRPr="00897D6A" w:rsidRDefault="00580B13" w:rsidP="0030720B">
      <w:pPr>
        <w:numPr>
          <w:ilvl w:val="0"/>
          <w:numId w:val="14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Which of the following statements about co-management are true:</w:t>
      </w:r>
    </w:p>
    <w:p w:rsidR="004D651A" w:rsidRPr="00897D6A" w:rsidRDefault="004D651A" w:rsidP="004D651A">
      <w:pPr>
        <w:ind w:left="72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i/>
          <w:color w:val="000000"/>
          <w:sz w:val="22"/>
          <w:szCs w:val="22"/>
        </w:rPr>
        <w:t>(Select all that apply)</w:t>
      </w:r>
    </w:p>
    <w:p w:rsidR="00580B13" w:rsidRPr="00897D6A" w:rsidRDefault="00580B13" w:rsidP="0030720B">
      <w:pPr>
        <w:numPr>
          <w:ilvl w:val="0"/>
          <w:numId w:val="17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co-management is a partnership agreement</w:t>
      </w:r>
    </w:p>
    <w:p w:rsidR="00580B13" w:rsidRPr="00897D6A" w:rsidRDefault="00580B13" w:rsidP="0030720B">
      <w:pPr>
        <w:numPr>
          <w:ilvl w:val="0"/>
          <w:numId w:val="17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co-management is the same as community-based management</w:t>
      </w:r>
    </w:p>
    <w:p w:rsidR="00580B13" w:rsidRPr="00897D6A" w:rsidRDefault="00580B13" w:rsidP="0030720B">
      <w:pPr>
        <w:numPr>
          <w:ilvl w:val="0"/>
          <w:numId w:val="17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there can be varying degrees of power sharing in co-management</w:t>
      </w:r>
    </w:p>
    <w:p w:rsidR="00580B13" w:rsidRPr="00897D6A" w:rsidRDefault="00580B13" w:rsidP="0030720B">
      <w:pPr>
        <w:numPr>
          <w:ilvl w:val="0"/>
          <w:numId w:val="17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 xml:space="preserve">co-management </w:t>
      </w:r>
      <w:r w:rsidR="007306C3" w:rsidRPr="00897D6A">
        <w:rPr>
          <w:rFonts w:ascii="Myriad Pro" w:eastAsia="Times New Roman" w:hAnsi="Myriad Pro"/>
          <w:color w:val="000000"/>
          <w:sz w:val="22"/>
          <w:szCs w:val="22"/>
        </w:rPr>
        <w:t xml:space="preserve">is only involved in </w:t>
      </w:r>
      <w:r w:rsidR="00896945">
        <w:rPr>
          <w:rFonts w:ascii="Myriad Pro" w:eastAsia="Times New Roman" w:hAnsi="Myriad Pro"/>
          <w:color w:val="000000"/>
          <w:sz w:val="22"/>
          <w:szCs w:val="22"/>
        </w:rPr>
        <w:t xml:space="preserve">implementation of </w:t>
      </w:r>
      <w:proofErr w:type="spellStart"/>
      <w:r w:rsidR="00896945">
        <w:rPr>
          <w:rFonts w:ascii="Myriad Pro" w:eastAsia="Times New Roman" w:hAnsi="Myriad Pro"/>
          <w:color w:val="000000"/>
          <w:sz w:val="22"/>
          <w:szCs w:val="22"/>
        </w:rPr>
        <w:t>EAFm</w:t>
      </w:r>
      <w:proofErr w:type="spellEnd"/>
      <w:r w:rsidRPr="00897D6A">
        <w:rPr>
          <w:rFonts w:ascii="Myriad Pro" w:eastAsia="Times New Roman" w:hAnsi="Myriad Pro"/>
          <w:color w:val="000000"/>
          <w:sz w:val="22"/>
          <w:szCs w:val="22"/>
        </w:rPr>
        <w:t>, not planning or monitoring</w:t>
      </w:r>
    </w:p>
    <w:p w:rsidR="00580B13" w:rsidRPr="00897D6A" w:rsidRDefault="00580B13" w:rsidP="00580B13">
      <w:pPr>
        <w:rPr>
          <w:rFonts w:ascii="Myriad Pro" w:eastAsia="Times New Roman" w:hAnsi="Myriad Pro" w:cs="Arial"/>
          <w:color w:val="000000"/>
          <w:sz w:val="22"/>
          <w:szCs w:val="22"/>
        </w:rPr>
      </w:pPr>
    </w:p>
    <w:p w:rsidR="00EB5750" w:rsidRPr="00897D6A" w:rsidRDefault="007E68C1" w:rsidP="00EB5750">
      <w:pPr>
        <w:numPr>
          <w:ilvl w:val="0"/>
          <w:numId w:val="14"/>
        </w:numPr>
        <w:rPr>
          <w:rFonts w:ascii="Myriad Pro" w:eastAsia="Times New Roman" w:hAnsi="Myriad Pro" w:cs="Arial"/>
          <w:b/>
          <w:bCs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 xml:space="preserve">A FMU </w:t>
      </w:r>
      <w:r w:rsidR="00EB5750"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is defined as</w:t>
      </w:r>
    </w:p>
    <w:p w:rsidR="00EB5750" w:rsidRPr="00897D6A" w:rsidRDefault="00EB5750" w:rsidP="00EB5750">
      <w:pPr>
        <w:ind w:left="36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 xml:space="preserve"> </w:t>
      </w:r>
      <w:r w:rsidR="00F063EE"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>(Select the one answer that best applies)</w:t>
      </w:r>
    </w:p>
    <w:p w:rsidR="007E68C1" w:rsidRPr="00897D6A" w:rsidRDefault="007E68C1" w:rsidP="0030720B">
      <w:pPr>
        <w:numPr>
          <w:ilvl w:val="0"/>
          <w:numId w:val="30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the type of fishing gear to be managed</w:t>
      </w:r>
    </w:p>
    <w:p w:rsidR="007E68C1" w:rsidRPr="00897D6A" w:rsidRDefault="007E68C1" w:rsidP="0030720B">
      <w:pPr>
        <w:numPr>
          <w:ilvl w:val="0"/>
          <w:numId w:val="30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the area and species to be managed</w:t>
      </w:r>
    </w:p>
    <w:p w:rsidR="007E68C1" w:rsidRPr="00897D6A" w:rsidRDefault="007E68C1" w:rsidP="0030720B">
      <w:pPr>
        <w:numPr>
          <w:ilvl w:val="0"/>
          <w:numId w:val="30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the area, species and fishing gear to be managed</w:t>
      </w:r>
    </w:p>
    <w:p w:rsidR="007E68C1" w:rsidRPr="00897D6A" w:rsidRDefault="007E68C1" w:rsidP="0030720B">
      <w:pPr>
        <w:numPr>
          <w:ilvl w:val="0"/>
          <w:numId w:val="30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the area to be managed</w:t>
      </w:r>
    </w:p>
    <w:p w:rsidR="007E68C1" w:rsidRPr="00897D6A" w:rsidRDefault="007E68C1" w:rsidP="0030720B">
      <w:pPr>
        <w:numPr>
          <w:ilvl w:val="0"/>
          <w:numId w:val="30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the species to be managed</w:t>
      </w:r>
    </w:p>
    <w:p w:rsidR="007E68C1" w:rsidRPr="00897D6A" w:rsidRDefault="007E68C1" w:rsidP="007E68C1">
      <w:pPr>
        <w:rPr>
          <w:rFonts w:ascii="Myriad Pro" w:eastAsia="Times New Roman" w:hAnsi="Myriad Pro"/>
          <w:color w:val="000000"/>
          <w:sz w:val="22"/>
          <w:szCs w:val="22"/>
        </w:rPr>
      </w:pPr>
    </w:p>
    <w:p w:rsidR="00652397" w:rsidRPr="00897D6A" w:rsidRDefault="00896945" w:rsidP="0030720B">
      <w:pPr>
        <w:numPr>
          <w:ilvl w:val="0"/>
          <w:numId w:val="14"/>
        </w:numPr>
        <w:rPr>
          <w:rFonts w:ascii="Myriad Pro" w:eastAsia="Times New Roman" w:hAnsi="Myriad Pro"/>
          <w:color w:val="000000"/>
          <w:sz w:val="22"/>
          <w:szCs w:val="22"/>
        </w:rPr>
      </w:pPr>
      <w:r>
        <w:rPr>
          <w:rFonts w:ascii="Myriad Pro" w:eastAsia="Times New Roman" w:hAnsi="Myriad Pro"/>
          <w:b/>
          <w:color w:val="000000"/>
          <w:sz w:val="22"/>
          <w:szCs w:val="22"/>
        </w:rPr>
        <w:t xml:space="preserve">Developing an </w:t>
      </w:r>
      <w:proofErr w:type="spellStart"/>
      <w:r>
        <w:rPr>
          <w:rFonts w:ascii="Myriad Pro" w:eastAsia="Times New Roman" w:hAnsi="Myriad Pro"/>
          <w:b/>
          <w:color w:val="000000"/>
          <w:sz w:val="22"/>
          <w:szCs w:val="22"/>
        </w:rPr>
        <w:t>EAFm</w:t>
      </w:r>
      <w:proofErr w:type="spellEnd"/>
      <w:r w:rsidR="00652397" w:rsidRPr="00897D6A">
        <w:rPr>
          <w:rFonts w:ascii="Myriad Pro" w:eastAsia="Times New Roman" w:hAnsi="Myriad Pro"/>
          <w:b/>
          <w:color w:val="000000"/>
          <w:sz w:val="22"/>
          <w:szCs w:val="22"/>
        </w:rPr>
        <w:t xml:space="preserve"> plan is important because it</w:t>
      </w:r>
      <w:r w:rsidR="00652397" w:rsidRPr="00897D6A">
        <w:rPr>
          <w:rFonts w:ascii="Myriad Pro" w:eastAsia="Times New Roman" w:hAnsi="Myriad Pro"/>
          <w:color w:val="000000"/>
          <w:sz w:val="22"/>
          <w:szCs w:val="22"/>
        </w:rPr>
        <w:t>:</w:t>
      </w:r>
    </w:p>
    <w:p w:rsidR="00EB5750" w:rsidRPr="00897D6A" w:rsidRDefault="00F063EE" w:rsidP="00EB5750">
      <w:pPr>
        <w:ind w:left="36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>(Select the one answer that best applies)</w:t>
      </w:r>
    </w:p>
    <w:p w:rsidR="00652397" w:rsidRPr="00897D6A" w:rsidRDefault="003D0BAC" w:rsidP="0030720B">
      <w:pPr>
        <w:numPr>
          <w:ilvl w:val="3"/>
          <w:numId w:val="16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i</w:t>
      </w:r>
      <w:r w:rsidR="00652397" w:rsidRPr="00897D6A">
        <w:rPr>
          <w:rFonts w:ascii="Myriad Pro" w:eastAsia="Times New Roman" w:hAnsi="Myriad Pro" w:cs="Arial"/>
          <w:color w:val="000000"/>
          <w:sz w:val="22"/>
          <w:szCs w:val="22"/>
        </w:rPr>
        <w:t>t is part of the management cycle</w:t>
      </w:r>
    </w:p>
    <w:p w:rsidR="00652397" w:rsidRPr="00897D6A" w:rsidRDefault="003D0BAC" w:rsidP="0030720B">
      <w:pPr>
        <w:numPr>
          <w:ilvl w:val="3"/>
          <w:numId w:val="16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proofErr w:type="gramStart"/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k</w:t>
      </w:r>
      <w:r w:rsidR="00652397" w:rsidRPr="00897D6A">
        <w:rPr>
          <w:rFonts w:ascii="Myriad Pro" w:eastAsia="Times New Roman" w:hAnsi="Myriad Pro" w:cs="Arial"/>
          <w:color w:val="000000"/>
          <w:sz w:val="22"/>
          <w:szCs w:val="22"/>
        </w:rPr>
        <w:t>eeps</w:t>
      </w:r>
      <w:proofErr w:type="gramEnd"/>
      <w:r w:rsidR="00652397"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governments and bureaucracies busy. </w:t>
      </w:r>
    </w:p>
    <w:p w:rsidR="003629CF" w:rsidRPr="00897D6A" w:rsidRDefault="003D0BAC" w:rsidP="003629CF">
      <w:pPr>
        <w:numPr>
          <w:ilvl w:val="3"/>
          <w:numId w:val="16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s</w:t>
      </w:r>
      <w:r w:rsidR="00652397" w:rsidRPr="00897D6A">
        <w:rPr>
          <w:rFonts w:ascii="Myriad Pro" w:eastAsia="Times New Roman" w:hAnsi="Myriad Pro" w:cs="Arial"/>
          <w:color w:val="000000"/>
          <w:sz w:val="22"/>
          <w:szCs w:val="22"/>
        </w:rPr>
        <w:t>hows stakeholders that something is being done</w:t>
      </w:r>
    </w:p>
    <w:p w:rsidR="00652397" w:rsidRPr="00897D6A" w:rsidRDefault="003D0BAC" w:rsidP="003629CF">
      <w:pPr>
        <w:numPr>
          <w:ilvl w:val="3"/>
          <w:numId w:val="16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t</w:t>
      </w:r>
      <w:r w:rsidR="00652397" w:rsidRPr="00897D6A">
        <w:rPr>
          <w:rFonts w:ascii="Myriad Pro" w:eastAsia="Times New Roman" w:hAnsi="Myriad Pro" w:cs="Arial"/>
          <w:color w:val="000000"/>
          <w:sz w:val="22"/>
          <w:szCs w:val="22"/>
        </w:rPr>
        <w:t>ranslates generic policies and legislation in actions</w:t>
      </w:r>
    </w:p>
    <w:p w:rsidR="00E86FF0" w:rsidRPr="00897D6A" w:rsidRDefault="00E86FF0" w:rsidP="00E86FF0">
      <w:pPr>
        <w:rPr>
          <w:rFonts w:ascii="Myriad Pro" w:eastAsia="Times New Roman" w:hAnsi="Myriad Pro" w:cs="Arial"/>
          <w:color w:val="000000"/>
          <w:sz w:val="22"/>
          <w:szCs w:val="22"/>
        </w:rPr>
      </w:pPr>
    </w:p>
    <w:p w:rsidR="00652397" w:rsidRPr="00897D6A" w:rsidRDefault="00652397" w:rsidP="00652397">
      <w:pPr>
        <w:rPr>
          <w:rFonts w:ascii="Myriad Pro" w:eastAsia="Times New Roman" w:hAnsi="Myriad Pro"/>
          <w:color w:val="000000"/>
          <w:sz w:val="22"/>
          <w:szCs w:val="22"/>
        </w:rPr>
      </w:pPr>
    </w:p>
    <w:p w:rsidR="00C93493" w:rsidRPr="00897D6A" w:rsidRDefault="00C93493" w:rsidP="0030720B">
      <w:pPr>
        <w:numPr>
          <w:ilvl w:val="0"/>
          <w:numId w:val="14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Place the following in the order in which the</w:t>
      </w:r>
      <w:r w:rsidR="00896945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 xml:space="preserve">y are developed during the </w:t>
      </w:r>
      <w:proofErr w:type="spellStart"/>
      <w:r w:rsidR="00896945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EAFm</w:t>
      </w:r>
      <w:proofErr w:type="spellEnd"/>
      <w:r w:rsidR="00896945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 xml:space="preserve"> </w:t>
      </w:r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cycle:</w:t>
      </w:r>
    </w:p>
    <w:p w:rsidR="00EB5750" w:rsidRPr="00897D6A" w:rsidRDefault="00F063EE" w:rsidP="00EB5750">
      <w:pPr>
        <w:ind w:left="36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>(Select the one answer that best applies)</w:t>
      </w:r>
    </w:p>
    <w:p w:rsidR="00C93493" w:rsidRPr="00897D6A" w:rsidRDefault="00C93493" w:rsidP="0030720B">
      <w:pPr>
        <w:numPr>
          <w:ilvl w:val="3"/>
          <w:numId w:val="9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vision, goals, objectives, management actions</w:t>
      </w:r>
    </w:p>
    <w:p w:rsidR="00C93493" w:rsidRPr="00897D6A" w:rsidRDefault="00C93493" w:rsidP="0030720B">
      <w:pPr>
        <w:numPr>
          <w:ilvl w:val="3"/>
          <w:numId w:val="9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goals, management actions, vision, objectives</w:t>
      </w:r>
    </w:p>
    <w:p w:rsidR="00C93493" w:rsidRPr="00897D6A" w:rsidRDefault="00C93493" w:rsidP="0030720B">
      <w:pPr>
        <w:numPr>
          <w:ilvl w:val="3"/>
          <w:numId w:val="9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vision, goals, management actions, objectives</w:t>
      </w:r>
    </w:p>
    <w:p w:rsidR="00C93493" w:rsidRPr="00897D6A" w:rsidRDefault="00C93493" w:rsidP="0030720B">
      <w:pPr>
        <w:numPr>
          <w:ilvl w:val="3"/>
          <w:numId w:val="9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management actions, objectives, goals, vision</w:t>
      </w:r>
    </w:p>
    <w:p w:rsidR="00C93493" w:rsidRPr="00897D6A" w:rsidRDefault="00C93493" w:rsidP="0030720B">
      <w:pPr>
        <w:numPr>
          <w:ilvl w:val="3"/>
          <w:numId w:val="9"/>
        </w:numPr>
        <w:ind w:left="714" w:hanging="357"/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vision, objectives, management actions, goals</w:t>
      </w:r>
    </w:p>
    <w:p w:rsidR="00C93493" w:rsidRPr="00897D6A" w:rsidRDefault="00C93493" w:rsidP="00C93493">
      <w:pPr>
        <w:rPr>
          <w:rFonts w:ascii="Myriad Pro" w:eastAsia="Times New Roman" w:hAnsi="Myriad Pro" w:cs="Arial"/>
          <w:color w:val="000000"/>
          <w:sz w:val="22"/>
          <w:szCs w:val="22"/>
        </w:rPr>
      </w:pPr>
    </w:p>
    <w:p w:rsidR="00F329A4" w:rsidRPr="00897D6A" w:rsidRDefault="00F329A4" w:rsidP="00F329A4">
      <w:pPr>
        <w:ind w:left="360"/>
        <w:rPr>
          <w:rFonts w:cs="Calibri"/>
          <w:b/>
          <w:i/>
        </w:rPr>
      </w:pPr>
    </w:p>
    <w:p w:rsidR="007E68C1" w:rsidRPr="00897D6A" w:rsidRDefault="007E68C1" w:rsidP="0030720B">
      <w:pPr>
        <w:numPr>
          <w:ilvl w:val="0"/>
          <w:numId w:val="14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Why</w:t>
      </w:r>
      <w:r w:rsidR="00896945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 xml:space="preserve"> is conflict more likely in </w:t>
      </w:r>
      <w:proofErr w:type="spellStart"/>
      <w:r w:rsidR="00896945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EAFm</w:t>
      </w:r>
      <w:proofErr w:type="spellEnd"/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?</w:t>
      </w:r>
    </w:p>
    <w:p w:rsidR="00EB5750" w:rsidRPr="00897D6A" w:rsidRDefault="00F063EE" w:rsidP="00EB5750">
      <w:pPr>
        <w:ind w:left="36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>(Select the one answer that best applies)</w:t>
      </w:r>
    </w:p>
    <w:p w:rsidR="007E68C1" w:rsidRPr="00897D6A" w:rsidRDefault="007E68C1" w:rsidP="0030720B">
      <w:pPr>
        <w:numPr>
          <w:ilvl w:val="3"/>
          <w:numId w:val="12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helps save </w:t>
      </w:r>
      <w:r w:rsidR="00896945">
        <w:rPr>
          <w:rFonts w:ascii="Myriad Pro" w:eastAsia="Times New Roman" w:hAnsi="Myriad Pro" w:cs="Arial"/>
          <w:color w:val="000000"/>
          <w:sz w:val="22"/>
          <w:szCs w:val="22"/>
        </w:rPr>
        <w:t>water</w:t>
      </w: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species</w:t>
      </w:r>
    </w:p>
    <w:p w:rsidR="007E68C1" w:rsidRPr="00897D6A" w:rsidRDefault="007E68C1" w:rsidP="0030720B">
      <w:pPr>
        <w:numPr>
          <w:ilvl w:val="3"/>
          <w:numId w:val="12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because of the broader scope </w:t>
      </w:r>
      <w:r w:rsidR="00896945">
        <w:rPr>
          <w:rFonts w:ascii="Myriad Pro" w:eastAsia="Times New Roman" w:hAnsi="Myriad Pro" w:cs="Arial"/>
          <w:color w:val="000000"/>
          <w:sz w:val="22"/>
          <w:szCs w:val="22"/>
        </w:rPr>
        <w:t xml:space="preserve">and participatory nature of </w:t>
      </w:r>
      <w:proofErr w:type="spellStart"/>
      <w:r w:rsidR="00896945">
        <w:rPr>
          <w:rFonts w:ascii="Myriad Pro" w:eastAsia="Times New Roman" w:hAnsi="Myriad Pro" w:cs="Arial"/>
          <w:color w:val="000000"/>
          <w:sz w:val="22"/>
          <w:szCs w:val="22"/>
        </w:rPr>
        <w:t>EAFm</w:t>
      </w:r>
      <w:proofErr w:type="spellEnd"/>
    </w:p>
    <w:p w:rsidR="007E68C1" w:rsidRPr="00897D6A" w:rsidRDefault="00896945" w:rsidP="0030720B">
      <w:pPr>
        <w:numPr>
          <w:ilvl w:val="3"/>
          <w:numId w:val="12"/>
        </w:numPr>
        <w:rPr>
          <w:rFonts w:ascii="Myriad Pro" w:eastAsia="Times New Roman" w:hAnsi="Myriad Pro"/>
          <w:color w:val="000000"/>
          <w:sz w:val="22"/>
          <w:szCs w:val="22"/>
        </w:rPr>
      </w:pPr>
      <w:r>
        <w:rPr>
          <w:rFonts w:ascii="Myriad Pro" w:eastAsia="Times New Roman" w:hAnsi="Myriad Pro" w:cs="Arial"/>
          <w:color w:val="000000"/>
          <w:sz w:val="22"/>
          <w:szCs w:val="22"/>
        </w:rPr>
        <w:t xml:space="preserve">because every </w:t>
      </w:r>
      <w:proofErr w:type="spellStart"/>
      <w:r>
        <w:rPr>
          <w:rFonts w:ascii="Myriad Pro" w:eastAsia="Times New Roman" w:hAnsi="Myriad Pro" w:cs="Arial"/>
          <w:color w:val="000000"/>
          <w:sz w:val="22"/>
          <w:szCs w:val="22"/>
        </w:rPr>
        <w:t>EAFm</w:t>
      </w:r>
      <w:proofErr w:type="spellEnd"/>
      <w:r w:rsidR="007E68C1"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management action creates conflict</w:t>
      </w:r>
    </w:p>
    <w:p w:rsidR="007E68C1" w:rsidRPr="00897D6A" w:rsidRDefault="007E68C1" w:rsidP="0030720B">
      <w:pPr>
        <w:numPr>
          <w:ilvl w:val="3"/>
          <w:numId w:val="12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becaus</w:t>
      </w:r>
      <w:r w:rsidR="00896945">
        <w:rPr>
          <w:rFonts w:ascii="Myriad Pro" w:eastAsia="Times New Roman" w:hAnsi="Myriad Pro" w:cs="Arial"/>
          <w:color w:val="000000"/>
          <w:sz w:val="22"/>
          <w:szCs w:val="22"/>
        </w:rPr>
        <w:t xml:space="preserve">e of the regional nature of </w:t>
      </w:r>
      <w:proofErr w:type="spellStart"/>
      <w:r w:rsidR="00896945">
        <w:rPr>
          <w:rFonts w:ascii="Myriad Pro" w:eastAsia="Times New Roman" w:hAnsi="Myriad Pro" w:cs="Arial"/>
          <w:color w:val="000000"/>
          <w:sz w:val="22"/>
          <w:szCs w:val="22"/>
        </w:rPr>
        <w:t>EAFm</w:t>
      </w:r>
      <w:proofErr w:type="spellEnd"/>
    </w:p>
    <w:p w:rsidR="007E68C1" w:rsidRPr="00897D6A" w:rsidRDefault="007E68C1" w:rsidP="0030720B">
      <w:pPr>
        <w:numPr>
          <w:ilvl w:val="3"/>
          <w:numId w:val="12"/>
        </w:numPr>
        <w:ind w:left="714" w:hanging="357"/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because of the long-term view of </w:t>
      </w:r>
      <w:proofErr w:type="spellStart"/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EA</w:t>
      </w:r>
      <w:r w:rsidR="00896945">
        <w:rPr>
          <w:rFonts w:ascii="Myriad Pro" w:eastAsia="Times New Roman" w:hAnsi="Myriad Pro" w:cs="Arial"/>
          <w:color w:val="000000"/>
          <w:sz w:val="22"/>
          <w:szCs w:val="22"/>
        </w:rPr>
        <w:t>Fm</w:t>
      </w:r>
      <w:proofErr w:type="spellEnd"/>
    </w:p>
    <w:p w:rsidR="007E68C1" w:rsidRPr="00897D6A" w:rsidRDefault="007E68C1" w:rsidP="007E68C1">
      <w:pPr>
        <w:rPr>
          <w:rFonts w:ascii="Myriad Pro" w:eastAsia="Times New Roman" w:hAnsi="Myriad Pro"/>
          <w:color w:val="000000"/>
          <w:sz w:val="22"/>
          <w:szCs w:val="22"/>
        </w:rPr>
      </w:pPr>
    </w:p>
    <w:p w:rsidR="00E86FF0" w:rsidRPr="00897D6A" w:rsidRDefault="00E86FF0" w:rsidP="00E86FF0">
      <w:pPr>
        <w:spacing w:line="259" w:lineRule="auto"/>
        <w:rPr>
          <w:rFonts w:ascii="Myriad Pro" w:eastAsia="Times New Roman" w:hAnsi="Myriad Pro" w:cs="Arial"/>
          <w:b/>
          <w:bCs/>
          <w:color w:val="000000"/>
          <w:sz w:val="22"/>
          <w:szCs w:val="22"/>
        </w:rPr>
      </w:pPr>
    </w:p>
    <w:p w:rsidR="007E68C1" w:rsidRPr="00897D6A" w:rsidRDefault="00896945" w:rsidP="0030720B">
      <w:pPr>
        <w:numPr>
          <w:ilvl w:val="0"/>
          <w:numId w:val="14"/>
        </w:numPr>
        <w:rPr>
          <w:rFonts w:ascii="Myriad Pro" w:eastAsia="Times New Roman" w:hAnsi="Myriad Pro"/>
          <w:color w:val="000000"/>
          <w:sz w:val="22"/>
          <w:szCs w:val="22"/>
        </w:rPr>
      </w:pPr>
      <w:r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 xml:space="preserve">Within an </w:t>
      </w:r>
      <w:proofErr w:type="spellStart"/>
      <w:r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EAFm</w:t>
      </w:r>
      <w:proofErr w:type="spellEnd"/>
      <w:r w:rsidR="007E68C1"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 xml:space="preserve"> plan, an indicator:</w:t>
      </w:r>
    </w:p>
    <w:p w:rsidR="00EB5750" w:rsidRPr="00897D6A" w:rsidRDefault="00F063EE" w:rsidP="00EB5750">
      <w:pPr>
        <w:ind w:left="36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>(Select the one answer that best applies)</w:t>
      </w:r>
    </w:p>
    <w:p w:rsidR="007E68C1" w:rsidRPr="00897D6A" w:rsidRDefault="007E68C1" w:rsidP="0030720B">
      <w:pPr>
        <w:numPr>
          <w:ilvl w:val="3"/>
          <w:numId w:val="11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defines the goal we are trying to achieve</w:t>
      </w:r>
    </w:p>
    <w:p w:rsidR="007E68C1" w:rsidRPr="00897D6A" w:rsidRDefault="007E68C1" w:rsidP="0030720B">
      <w:pPr>
        <w:numPr>
          <w:ilvl w:val="3"/>
          <w:numId w:val="11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specifies the controls applied to achieve the management objective</w:t>
      </w:r>
    </w:p>
    <w:p w:rsidR="007E68C1" w:rsidRPr="00897D6A" w:rsidRDefault="007E68C1" w:rsidP="0030720B">
      <w:pPr>
        <w:numPr>
          <w:ilvl w:val="3"/>
          <w:numId w:val="11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is used to  measure the current condition of a selected component of the ecosystem</w:t>
      </w:r>
    </w:p>
    <w:p w:rsidR="007E68C1" w:rsidRPr="00897D6A" w:rsidRDefault="007E68C1" w:rsidP="0030720B">
      <w:pPr>
        <w:numPr>
          <w:ilvl w:val="3"/>
          <w:numId w:val="11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used to evaluate the success of management </w:t>
      </w:r>
    </w:p>
    <w:p w:rsidR="007E68C1" w:rsidRPr="00897D6A" w:rsidRDefault="007E68C1" w:rsidP="007E68C1">
      <w:pPr>
        <w:ind w:left="720"/>
        <w:rPr>
          <w:rFonts w:ascii="Myriad Pro" w:eastAsia="Times New Roman" w:hAnsi="Myriad Pro" w:cs="Arial"/>
          <w:color w:val="000000"/>
          <w:sz w:val="22"/>
          <w:szCs w:val="22"/>
        </w:rPr>
      </w:pPr>
    </w:p>
    <w:p w:rsidR="007E68C1" w:rsidRPr="00897D6A" w:rsidRDefault="007E68C1" w:rsidP="0030720B">
      <w:pPr>
        <w:numPr>
          <w:ilvl w:val="0"/>
          <w:numId w:val="14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 xml:space="preserve">How are benchmarks and indicators related? </w:t>
      </w:r>
    </w:p>
    <w:p w:rsidR="00EB5750" w:rsidRPr="00897D6A" w:rsidRDefault="00F063EE" w:rsidP="00EB5750">
      <w:pPr>
        <w:ind w:left="36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>(Select the one answer that best applies)</w:t>
      </w:r>
    </w:p>
    <w:p w:rsidR="007E68C1" w:rsidRPr="00897D6A" w:rsidRDefault="007E68C1" w:rsidP="0030720B">
      <w:pPr>
        <w:numPr>
          <w:ilvl w:val="3"/>
          <w:numId w:val="15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lastRenderedPageBreak/>
        <w:t>benchmarks do not relate to indicators</w:t>
      </w:r>
    </w:p>
    <w:p w:rsidR="007E68C1" w:rsidRPr="00897D6A" w:rsidRDefault="007E68C1" w:rsidP="0030720B">
      <w:pPr>
        <w:numPr>
          <w:ilvl w:val="3"/>
          <w:numId w:val="15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indicators are applied without benchmarks </w:t>
      </w:r>
    </w:p>
    <w:p w:rsidR="007E68C1" w:rsidRPr="00897D6A" w:rsidRDefault="007E68C1" w:rsidP="0030720B">
      <w:pPr>
        <w:numPr>
          <w:ilvl w:val="3"/>
          <w:numId w:val="15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a benchmark can </w:t>
      </w:r>
      <w:r w:rsidR="007306C3" w:rsidRPr="00897D6A">
        <w:rPr>
          <w:rFonts w:ascii="Myriad Pro" w:eastAsia="Times New Roman" w:hAnsi="Myriad Pro" w:cs="Arial"/>
          <w:color w:val="000000"/>
          <w:sz w:val="22"/>
          <w:szCs w:val="22"/>
        </w:rPr>
        <w:t>be</w:t>
      </w:r>
      <w:r w:rsidRPr="00897D6A">
        <w:rPr>
          <w:rFonts w:ascii="Myriad Pro" w:eastAsia="Times New Roman" w:hAnsi="Myriad Pro" w:cs="Arial"/>
          <w:color w:val="000000"/>
          <w:sz w:val="22"/>
        </w:rPr>
        <w:t xml:space="preserve"> compare</w:t>
      </w:r>
      <w:r w:rsidR="007306C3" w:rsidRPr="00897D6A">
        <w:rPr>
          <w:rFonts w:ascii="Myriad Pro" w:eastAsia="Times New Roman" w:hAnsi="Myriad Pro" w:cs="Arial"/>
          <w:color w:val="000000"/>
          <w:sz w:val="22"/>
        </w:rPr>
        <w:t xml:space="preserve">d to </w:t>
      </w:r>
      <w:r w:rsidRPr="00897D6A">
        <w:rPr>
          <w:rFonts w:ascii="Myriad Pro" w:eastAsia="Times New Roman" w:hAnsi="Myriad Pro" w:cs="Arial"/>
          <w:color w:val="000000"/>
          <w:sz w:val="22"/>
        </w:rPr>
        <w:t xml:space="preserve">an </w:t>
      </w: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indicator</w:t>
      </w:r>
      <w:r w:rsidR="007306C3"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to assess progress towards achieving the objective</w:t>
      </w: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  </w:t>
      </w:r>
    </w:p>
    <w:p w:rsidR="007E68C1" w:rsidRPr="00897D6A" w:rsidRDefault="007306C3" w:rsidP="0030720B">
      <w:pPr>
        <w:numPr>
          <w:ilvl w:val="3"/>
          <w:numId w:val="15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there is only </w:t>
      </w:r>
      <w:r w:rsidR="007E68C1"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one benchmark for many indicators </w:t>
      </w:r>
    </w:p>
    <w:p w:rsidR="007E68C1" w:rsidRPr="00897D6A" w:rsidRDefault="007E68C1" w:rsidP="0030720B">
      <w:pPr>
        <w:numPr>
          <w:ilvl w:val="3"/>
          <w:numId w:val="15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they’re only loosely related</w:t>
      </w:r>
    </w:p>
    <w:p w:rsidR="00F329A4" w:rsidRPr="00897D6A" w:rsidRDefault="00F329A4" w:rsidP="00F329A4">
      <w:pPr>
        <w:rPr>
          <w:rFonts w:eastAsia="Times New Roman" w:cs="Calibri"/>
          <w:color w:val="000000"/>
        </w:rPr>
      </w:pPr>
    </w:p>
    <w:p w:rsidR="00F329A4" w:rsidRPr="00897D6A" w:rsidRDefault="00896945" w:rsidP="0030720B">
      <w:pPr>
        <w:numPr>
          <w:ilvl w:val="0"/>
          <w:numId w:val="14"/>
        </w:numPr>
        <w:rPr>
          <w:rFonts w:ascii="Myriad Pro" w:eastAsia="Times New Roman" w:hAnsi="Myriad Pro" w:cs="Arial"/>
          <w:b/>
          <w:bCs/>
          <w:color w:val="000000"/>
          <w:sz w:val="22"/>
          <w:szCs w:val="22"/>
        </w:rPr>
      </w:pPr>
      <w:r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 xml:space="preserve">Management actions in </w:t>
      </w:r>
      <w:proofErr w:type="spellStart"/>
      <w:r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EAFm</w:t>
      </w:r>
      <w:proofErr w:type="spellEnd"/>
      <w:r w:rsidR="00F329A4"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 xml:space="preserve"> are: </w:t>
      </w:r>
    </w:p>
    <w:p w:rsidR="00EB5750" w:rsidRPr="00897D6A" w:rsidRDefault="00F063EE" w:rsidP="00EB5750">
      <w:pPr>
        <w:ind w:left="36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>(Select the one answer that best applies)</w:t>
      </w:r>
    </w:p>
    <w:p w:rsidR="00F329A4" w:rsidRPr="00897D6A" w:rsidRDefault="00F329A4" w:rsidP="0030720B">
      <w:pPr>
        <w:numPr>
          <w:ilvl w:val="0"/>
          <w:numId w:val="37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restricted to only considering target fish species</w:t>
      </w:r>
    </w:p>
    <w:p w:rsidR="00F329A4" w:rsidRPr="00897D6A" w:rsidRDefault="00F329A4" w:rsidP="0030720B">
      <w:pPr>
        <w:numPr>
          <w:ilvl w:val="0"/>
          <w:numId w:val="37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based on controlling the total allowable catch</w:t>
      </w:r>
    </w:p>
    <w:p w:rsidR="00F329A4" w:rsidRPr="00897D6A" w:rsidRDefault="00090E6D" w:rsidP="0030720B">
      <w:pPr>
        <w:numPr>
          <w:ilvl w:val="0"/>
          <w:numId w:val="37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broad enough to cover all</w:t>
      </w:r>
      <w:r w:rsidR="00896945">
        <w:rPr>
          <w:rFonts w:ascii="Myriad Pro" w:eastAsia="Times New Roman" w:hAnsi="Myriad Pro" w:cs="Arial"/>
          <w:color w:val="000000"/>
          <w:sz w:val="22"/>
          <w:szCs w:val="22"/>
        </w:rPr>
        <w:t xml:space="preserve"> components of </w:t>
      </w:r>
      <w:proofErr w:type="spellStart"/>
      <w:r w:rsidR="00896945">
        <w:rPr>
          <w:rFonts w:ascii="Myriad Pro" w:eastAsia="Times New Roman" w:hAnsi="Myriad Pro" w:cs="Arial"/>
          <w:color w:val="000000"/>
          <w:sz w:val="22"/>
          <w:szCs w:val="22"/>
        </w:rPr>
        <w:t>EAFm</w:t>
      </w:r>
      <w:proofErr w:type="spellEnd"/>
      <w:r w:rsidR="00F329A4"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– ecological well-being, human well-being and governance</w:t>
      </w:r>
    </w:p>
    <w:p w:rsidR="00F329A4" w:rsidRPr="00897D6A" w:rsidRDefault="00F329A4" w:rsidP="0030720B">
      <w:pPr>
        <w:numPr>
          <w:ilvl w:val="0"/>
          <w:numId w:val="37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restricted to the application of </w:t>
      </w:r>
      <w:r w:rsidR="00896945">
        <w:rPr>
          <w:rFonts w:ascii="Myriad Pro" w:eastAsia="Times New Roman" w:hAnsi="Myriad Pro" w:cs="Arial"/>
          <w:color w:val="000000"/>
          <w:sz w:val="22"/>
          <w:szCs w:val="22"/>
        </w:rPr>
        <w:t>freshwater conservation areas</w:t>
      </w:r>
    </w:p>
    <w:p w:rsidR="00F329A4" w:rsidRPr="00897D6A" w:rsidRDefault="00F329A4" w:rsidP="00050FED">
      <w:pPr>
        <w:rPr>
          <w:rFonts w:ascii="Myriad Pro" w:eastAsia="Times New Roman" w:hAnsi="Myriad Pro" w:cs="Arial"/>
          <w:color w:val="000000"/>
          <w:sz w:val="22"/>
          <w:szCs w:val="22"/>
        </w:rPr>
      </w:pPr>
    </w:p>
    <w:p w:rsidR="00F329A4" w:rsidRPr="00897D6A" w:rsidRDefault="00C76916" w:rsidP="0030720B">
      <w:pPr>
        <w:numPr>
          <w:ilvl w:val="0"/>
          <w:numId w:val="14"/>
        </w:numPr>
        <w:rPr>
          <w:rFonts w:ascii="Myriad Pro" w:eastAsia="Times New Roman" w:hAnsi="Myriad Pro"/>
          <w:b/>
          <w:color w:val="000000"/>
          <w:sz w:val="22"/>
          <w:szCs w:val="22"/>
        </w:rPr>
      </w:pPr>
      <w:r>
        <w:rPr>
          <w:rFonts w:ascii="Myriad Pro" w:eastAsia="Times New Roman" w:hAnsi="Myriad Pro"/>
          <w:b/>
          <w:color w:val="000000"/>
          <w:sz w:val="22"/>
          <w:szCs w:val="22"/>
        </w:rPr>
        <w:t>Effective c</w:t>
      </w:r>
      <w:r w:rsidR="00F329A4" w:rsidRPr="00897D6A">
        <w:rPr>
          <w:rFonts w:ascii="Myriad Pro" w:eastAsia="Times New Roman" w:hAnsi="Myriad Pro"/>
          <w:b/>
          <w:color w:val="000000"/>
          <w:sz w:val="22"/>
          <w:szCs w:val="22"/>
        </w:rPr>
        <w:t xml:space="preserve">ompliance and enforcement </w:t>
      </w:r>
      <w:r>
        <w:rPr>
          <w:rFonts w:ascii="Myriad Pro" w:eastAsia="Times New Roman" w:hAnsi="Myriad Pro"/>
          <w:b/>
          <w:color w:val="000000"/>
          <w:sz w:val="22"/>
          <w:szCs w:val="22"/>
        </w:rPr>
        <w:t>involves</w:t>
      </w:r>
      <w:r w:rsidR="00F329A4" w:rsidRPr="00897D6A">
        <w:rPr>
          <w:rFonts w:ascii="Myriad Pro" w:eastAsia="Times New Roman" w:hAnsi="Myriad Pro"/>
          <w:b/>
          <w:color w:val="000000"/>
          <w:sz w:val="22"/>
          <w:szCs w:val="22"/>
        </w:rPr>
        <w:t xml:space="preserve">: </w:t>
      </w:r>
    </w:p>
    <w:p w:rsidR="00EB5750" w:rsidRPr="00897D6A" w:rsidRDefault="00F063EE" w:rsidP="00EB5750">
      <w:pPr>
        <w:ind w:left="36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>(Select the one answer that best applies)</w:t>
      </w:r>
    </w:p>
    <w:p w:rsidR="00F329A4" w:rsidRPr="00897D6A" w:rsidRDefault="00090E6D" w:rsidP="0030720B">
      <w:pPr>
        <w:numPr>
          <w:ilvl w:val="1"/>
          <w:numId w:val="14"/>
        </w:numPr>
        <w:ind w:hanging="654"/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t</w:t>
      </w:r>
      <w:r w:rsidR="00F329A4" w:rsidRPr="00897D6A">
        <w:rPr>
          <w:rFonts w:ascii="Myriad Pro" w:eastAsia="Times New Roman" w:hAnsi="Myriad Pro"/>
          <w:color w:val="000000"/>
          <w:sz w:val="22"/>
          <w:szCs w:val="22"/>
        </w:rPr>
        <w:t>op-down enforcement through patrol vessels and penalties</w:t>
      </w:r>
    </w:p>
    <w:p w:rsidR="00F329A4" w:rsidRPr="00897D6A" w:rsidRDefault="00090E6D" w:rsidP="0030720B">
      <w:pPr>
        <w:numPr>
          <w:ilvl w:val="1"/>
          <w:numId w:val="14"/>
        </w:numPr>
        <w:ind w:hanging="654"/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b</w:t>
      </w:r>
      <w:r w:rsidR="00F329A4" w:rsidRPr="00897D6A">
        <w:rPr>
          <w:rFonts w:ascii="Myriad Pro" w:eastAsia="Times New Roman" w:hAnsi="Myriad Pro"/>
          <w:color w:val="000000"/>
          <w:sz w:val="22"/>
          <w:szCs w:val="22"/>
        </w:rPr>
        <w:t>ottom-up self-policing by major stakeholders</w:t>
      </w:r>
    </w:p>
    <w:p w:rsidR="00F329A4" w:rsidRPr="00897D6A" w:rsidRDefault="00F329A4" w:rsidP="0030720B">
      <w:pPr>
        <w:numPr>
          <w:ilvl w:val="1"/>
          <w:numId w:val="14"/>
        </w:numPr>
        <w:ind w:hanging="654"/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a mixture of a</w:t>
      </w:r>
      <w:r w:rsidR="00C76916">
        <w:rPr>
          <w:rFonts w:ascii="Myriad Pro" w:eastAsia="Times New Roman" w:hAnsi="Myriad Pro"/>
          <w:color w:val="000000"/>
          <w:sz w:val="22"/>
          <w:szCs w:val="22"/>
        </w:rPr>
        <w:t>)</w:t>
      </w:r>
      <w:r w:rsidRPr="00897D6A">
        <w:rPr>
          <w:rFonts w:ascii="Myriad Pro" w:eastAsia="Times New Roman" w:hAnsi="Myriad Pro"/>
          <w:color w:val="000000"/>
          <w:sz w:val="22"/>
          <w:szCs w:val="22"/>
        </w:rPr>
        <w:t xml:space="preserve"> and b</w:t>
      </w:r>
      <w:r w:rsidR="00C76916">
        <w:rPr>
          <w:rFonts w:ascii="Myriad Pro" w:eastAsia="Times New Roman" w:hAnsi="Myriad Pro"/>
          <w:color w:val="000000"/>
          <w:sz w:val="22"/>
          <w:szCs w:val="22"/>
        </w:rPr>
        <w:t>)</w:t>
      </w:r>
    </w:p>
    <w:p w:rsidR="00F329A4" w:rsidRPr="00897D6A" w:rsidRDefault="00F329A4" w:rsidP="0030720B">
      <w:pPr>
        <w:numPr>
          <w:ilvl w:val="1"/>
          <w:numId w:val="14"/>
        </w:numPr>
        <w:ind w:hanging="654"/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based on providing bribes and corruption</w:t>
      </w:r>
    </w:p>
    <w:p w:rsidR="00F329A4" w:rsidRPr="00897D6A" w:rsidRDefault="00F329A4" w:rsidP="0030720B">
      <w:pPr>
        <w:numPr>
          <w:ilvl w:val="1"/>
          <w:numId w:val="14"/>
        </w:numPr>
        <w:ind w:hanging="654"/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restricted to applying only government rules and regulations</w:t>
      </w:r>
    </w:p>
    <w:p w:rsidR="00F329A4" w:rsidRPr="00897D6A" w:rsidRDefault="00F329A4" w:rsidP="00F329A4">
      <w:pPr>
        <w:ind w:left="360"/>
        <w:rPr>
          <w:rFonts w:cs="Calibri"/>
          <w:b/>
          <w:i/>
        </w:rPr>
      </w:pPr>
    </w:p>
    <w:p w:rsidR="00E86FF0" w:rsidRPr="00897D6A" w:rsidRDefault="00E86FF0" w:rsidP="00E86FF0">
      <w:pPr>
        <w:rPr>
          <w:rFonts w:ascii="Myriad Pro" w:eastAsia="Times New Roman" w:hAnsi="Myriad Pro"/>
          <w:b/>
          <w:color w:val="000000"/>
          <w:sz w:val="22"/>
          <w:szCs w:val="22"/>
        </w:rPr>
      </w:pPr>
    </w:p>
    <w:p w:rsidR="00DE7BA9" w:rsidRPr="00897D6A" w:rsidRDefault="00896945" w:rsidP="0030720B">
      <w:pPr>
        <w:numPr>
          <w:ilvl w:val="0"/>
          <w:numId w:val="14"/>
        </w:numPr>
        <w:rPr>
          <w:rFonts w:ascii="Myriad Pro" w:eastAsia="Times New Roman" w:hAnsi="Myriad Pro"/>
          <w:b/>
          <w:color w:val="000000"/>
          <w:sz w:val="22"/>
          <w:szCs w:val="22"/>
        </w:rPr>
      </w:pPr>
      <w:r>
        <w:rPr>
          <w:rFonts w:ascii="Myriad Pro" w:eastAsia="Times New Roman" w:hAnsi="Myriad Pro"/>
          <w:b/>
          <w:color w:val="000000"/>
          <w:sz w:val="22"/>
          <w:szCs w:val="22"/>
        </w:rPr>
        <w:t xml:space="preserve">What does formalizing an </w:t>
      </w:r>
      <w:proofErr w:type="spellStart"/>
      <w:r>
        <w:rPr>
          <w:rFonts w:ascii="Myriad Pro" w:eastAsia="Times New Roman" w:hAnsi="Myriad Pro"/>
          <w:b/>
          <w:color w:val="000000"/>
          <w:sz w:val="22"/>
          <w:szCs w:val="22"/>
        </w:rPr>
        <w:t>EAFm</w:t>
      </w:r>
      <w:proofErr w:type="spellEnd"/>
      <w:r>
        <w:rPr>
          <w:rFonts w:ascii="Myriad Pro" w:eastAsia="Times New Roman" w:hAnsi="Myriad Pro"/>
          <w:b/>
          <w:color w:val="000000"/>
          <w:sz w:val="22"/>
          <w:szCs w:val="22"/>
        </w:rPr>
        <w:t xml:space="preserve"> </w:t>
      </w:r>
      <w:r w:rsidR="00DE7BA9" w:rsidRPr="00897D6A">
        <w:rPr>
          <w:rFonts w:ascii="Myriad Pro" w:eastAsia="Times New Roman" w:hAnsi="Myriad Pro"/>
          <w:b/>
          <w:color w:val="000000"/>
          <w:sz w:val="22"/>
          <w:szCs w:val="22"/>
        </w:rPr>
        <w:t>plan entail?</w:t>
      </w:r>
    </w:p>
    <w:p w:rsidR="00EB5750" w:rsidRPr="00897D6A" w:rsidRDefault="00F063EE" w:rsidP="00EB5750">
      <w:pPr>
        <w:ind w:left="360"/>
        <w:rPr>
          <w:rFonts w:ascii="Myriad Pro" w:eastAsia="Times New Roman" w:hAnsi="Myriad Pro" w:cs="Arial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Cs/>
          <w:i/>
          <w:color w:val="000000"/>
          <w:sz w:val="22"/>
          <w:szCs w:val="22"/>
        </w:rPr>
        <w:t>(Select the one answer that best applies)</w:t>
      </w:r>
    </w:p>
    <w:p w:rsidR="00DE7BA9" w:rsidRPr="00897D6A" w:rsidRDefault="00DE7BA9" w:rsidP="0030720B">
      <w:pPr>
        <w:numPr>
          <w:ilvl w:val="1"/>
          <w:numId w:val="14"/>
        </w:numPr>
        <w:ind w:hanging="654"/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T</w:t>
      </w:r>
      <w:r w:rsidR="00896945">
        <w:rPr>
          <w:rFonts w:ascii="Myriad Pro" w:eastAsia="Times New Roman" w:hAnsi="Myriad Pro"/>
          <w:color w:val="000000"/>
          <w:sz w:val="22"/>
          <w:szCs w:val="22"/>
        </w:rPr>
        <w:t xml:space="preserve">elling colleagues about the </w:t>
      </w:r>
      <w:proofErr w:type="spellStart"/>
      <w:r w:rsidR="00896945">
        <w:rPr>
          <w:rFonts w:ascii="Myriad Pro" w:eastAsia="Times New Roman" w:hAnsi="Myriad Pro"/>
          <w:color w:val="000000"/>
          <w:sz w:val="22"/>
          <w:szCs w:val="22"/>
        </w:rPr>
        <w:t>EAFm</w:t>
      </w:r>
      <w:proofErr w:type="spellEnd"/>
      <w:r w:rsidRPr="00897D6A">
        <w:rPr>
          <w:rFonts w:ascii="Myriad Pro" w:eastAsia="Times New Roman" w:hAnsi="Myriad Pro"/>
          <w:color w:val="000000"/>
          <w:sz w:val="22"/>
          <w:szCs w:val="22"/>
        </w:rPr>
        <w:t xml:space="preserve"> plan</w:t>
      </w:r>
    </w:p>
    <w:p w:rsidR="00DE7BA9" w:rsidRPr="00897D6A" w:rsidRDefault="00DE7BA9" w:rsidP="0030720B">
      <w:pPr>
        <w:numPr>
          <w:ilvl w:val="1"/>
          <w:numId w:val="14"/>
        </w:numPr>
        <w:ind w:hanging="654"/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Giving authority to the plan through the required legal/social practices</w:t>
      </w:r>
    </w:p>
    <w:p w:rsidR="00DE7BA9" w:rsidRPr="00897D6A" w:rsidRDefault="00DE7BA9" w:rsidP="0030720B">
      <w:pPr>
        <w:numPr>
          <w:ilvl w:val="1"/>
          <w:numId w:val="14"/>
        </w:numPr>
        <w:ind w:hanging="654"/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Turning the plan into a professional publication</w:t>
      </w:r>
    </w:p>
    <w:p w:rsidR="00DE7BA9" w:rsidRPr="00897D6A" w:rsidRDefault="00DE7BA9" w:rsidP="0030720B">
      <w:pPr>
        <w:numPr>
          <w:ilvl w:val="1"/>
          <w:numId w:val="14"/>
        </w:numPr>
        <w:ind w:hanging="654"/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Distributing the plan to all stakeholders</w:t>
      </w:r>
    </w:p>
    <w:p w:rsidR="00570425" w:rsidRPr="00897D6A" w:rsidRDefault="00570425" w:rsidP="0068219D">
      <w:pPr>
        <w:rPr>
          <w:rFonts w:ascii="Myriad Pro" w:eastAsia="Times New Roman" w:hAnsi="Myriad Pro" w:cs="Arial"/>
          <w:b/>
          <w:bCs/>
          <w:color w:val="000000"/>
          <w:sz w:val="22"/>
          <w:szCs w:val="22"/>
        </w:rPr>
      </w:pPr>
    </w:p>
    <w:p w:rsidR="00050FED" w:rsidRPr="00897D6A" w:rsidRDefault="00050FED" w:rsidP="00050FED">
      <w:pPr>
        <w:ind w:left="66"/>
        <w:rPr>
          <w:rFonts w:ascii="Myriad Pro" w:eastAsia="Times New Roman" w:hAnsi="Myriad Pro"/>
          <w:color w:val="000000"/>
          <w:sz w:val="22"/>
          <w:szCs w:val="22"/>
        </w:rPr>
      </w:pPr>
    </w:p>
    <w:p w:rsidR="00050FED" w:rsidRPr="00897D6A" w:rsidRDefault="00050FED" w:rsidP="0030720B">
      <w:pPr>
        <w:numPr>
          <w:ilvl w:val="0"/>
          <w:numId w:val="14"/>
        </w:numPr>
        <w:rPr>
          <w:rFonts w:ascii="Myriad Pro" w:eastAsia="Times New Roman" w:hAnsi="Myriad Pro"/>
          <w:b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b/>
          <w:color w:val="000000"/>
          <w:sz w:val="22"/>
          <w:szCs w:val="22"/>
        </w:rPr>
        <w:t>What is a communication strategy?</w:t>
      </w:r>
    </w:p>
    <w:p w:rsidR="007306C3" w:rsidRPr="00897D6A" w:rsidRDefault="00F063EE" w:rsidP="007306C3">
      <w:pPr>
        <w:ind w:left="360"/>
        <w:rPr>
          <w:rFonts w:ascii="Myriad Pro" w:eastAsia="Times New Roman" w:hAnsi="Myriad Pro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i/>
          <w:color w:val="000000"/>
          <w:sz w:val="22"/>
          <w:szCs w:val="22"/>
        </w:rPr>
        <w:t>(Select the one answer that best applies)</w:t>
      </w:r>
    </w:p>
    <w:p w:rsidR="00050FED" w:rsidRPr="00897D6A" w:rsidRDefault="00050FED" w:rsidP="0030720B">
      <w:pPr>
        <w:numPr>
          <w:ilvl w:val="1"/>
          <w:numId w:val="14"/>
        </w:numPr>
        <w:ind w:left="709" w:hanging="283"/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a strategy to increase awareness of the issues</w:t>
      </w:r>
    </w:p>
    <w:p w:rsidR="00050FED" w:rsidRPr="00897D6A" w:rsidRDefault="00050FED" w:rsidP="0030720B">
      <w:pPr>
        <w:numPr>
          <w:ilvl w:val="1"/>
          <w:numId w:val="14"/>
        </w:numPr>
        <w:ind w:left="709" w:hanging="283"/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a strategy t</w:t>
      </w:r>
      <w:r w:rsidR="00896945">
        <w:rPr>
          <w:rFonts w:ascii="Myriad Pro" w:eastAsia="Times New Roman" w:hAnsi="Myriad Pro"/>
          <w:color w:val="000000"/>
          <w:sz w:val="22"/>
          <w:szCs w:val="22"/>
        </w:rPr>
        <w:t xml:space="preserve">o inform politicians of the </w:t>
      </w:r>
      <w:proofErr w:type="spellStart"/>
      <w:r w:rsidR="00896945">
        <w:rPr>
          <w:rFonts w:ascii="Myriad Pro" w:eastAsia="Times New Roman" w:hAnsi="Myriad Pro"/>
          <w:color w:val="000000"/>
          <w:sz w:val="22"/>
          <w:szCs w:val="22"/>
        </w:rPr>
        <w:t>EAFm</w:t>
      </w:r>
      <w:proofErr w:type="spellEnd"/>
      <w:r w:rsidRPr="00897D6A">
        <w:rPr>
          <w:rFonts w:ascii="Myriad Pro" w:eastAsia="Times New Roman" w:hAnsi="Myriad Pro"/>
          <w:color w:val="000000"/>
          <w:sz w:val="22"/>
          <w:szCs w:val="22"/>
        </w:rPr>
        <w:t xml:space="preserve"> plan</w:t>
      </w:r>
    </w:p>
    <w:p w:rsidR="00050FED" w:rsidRPr="00897D6A" w:rsidRDefault="00050FED" w:rsidP="0030720B">
      <w:pPr>
        <w:numPr>
          <w:ilvl w:val="1"/>
          <w:numId w:val="14"/>
        </w:numPr>
        <w:ind w:left="709" w:hanging="283"/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a strategy to improve communication with stakeholders</w:t>
      </w:r>
    </w:p>
    <w:p w:rsidR="00050FED" w:rsidRPr="00897D6A" w:rsidRDefault="00050FED" w:rsidP="0030720B">
      <w:pPr>
        <w:numPr>
          <w:ilvl w:val="1"/>
          <w:numId w:val="14"/>
        </w:numPr>
        <w:ind w:left="709" w:hanging="283"/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a strategy outlining the target audience and the appropriate messages and timing</w:t>
      </w:r>
    </w:p>
    <w:p w:rsidR="00050FED" w:rsidRPr="00897D6A" w:rsidRDefault="00050FED" w:rsidP="00050FED">
      <w:pPr>
        <w:rPr>
          <w:rFonts w:cs="Calibri"/>
          <w:b/>
          <w:i/>
          <w:lang w:val="en-GB"/>
        </w:rPr>
      </w:pPr>
    </w:p>
    <w:p w:rsidR="001E3B5F" w:rsidRPr="00897D6A" w:rsidRDefault="001E3B5F" w:rsidP="00050FED">
      <w:pPr>
        <w:ind w:left="360"/>
        <w:rPr>
          <w:rFonts w:cs="Calibri"/>
        </w:rPr>
      </w:pPr>
    </w:p>
    <w:p w:rsidR="00050FED" w:rsidRPr="00897D6A" w:rsidRDefault="00050FED" w:rsidP="0030720B">
      <w:pPr>
        <w:numPr>
          <w:ilvl w:val="0"/>
          <w:numId w:val="14"/>
        </w:numPr>
        <w:rPr>
          <w:rFonts w:ascii="Myriad Pro" w:eastAsia="Times New Roman" w:hAnsi="Myriad Pro"/>
          <w:b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b/>
          <w:color w:val="000000"/>
          <w:sz w:val="22"/>
          <w:szCs w:val="22"/>
        </w:rPr>
        <w:t>Which of the following are correct definitions of monitoring and evaluation?</w:t>
      </w:r>
    </w:p>
    <w:p w:rsidR="00802FA5" w:rsidRPr="00897D6A" w:rsidRDefault="00802FA5" w:rsidP="00802FA5">
      <w:pPr>
        <w:rPr>
          <w:rFonts w:ascii="Myriad Pro" w:eastAsia="Times New Roman" w:hAnsi="Myriad Pro"/>
          <w:i/>
          <w:color w:val="000000"/>
          <w:sz w:val="22"/>
          <w:szCs w:val="22"/>
        </w:rPr>
      </w:pPr>
      <w:r>
        <w:rPr>
          <w:rFonts w:ascii="Myriad Pro" w:eastAsia="Times New Roman" w:hAnsi="Myriad Pro"/>
          <w:i/>
          <w:color w:val="000000"/>
          <w:sz w:val="22"/>
          <w:szCs w:val="22"/>
        </w:rPr>
        <w:t xml:space="preserve">     </w:t>
      </w:r>
      <w:r w:rsidRPr="00897D6A">
        <w:rPr>
          <w:rFonts w:ascii="Myriad Pro" w:eastAsia="Times New Roman" w:hAnsi="Myriad Pro"/>
          <w:i/>
          <w:color w:val="000000"/>
          <w:sz w:val="22"/>
          <w:szCs w:val="22"/>
        </w:rPr>
        <w:t>(Select all that apply)</w:t>
      </w:r>
    </w:p>
    <w:p w:rsidR="00050FED" w:rsidRPr="00897D6A" w:rsidRDefault="00050FED" w:rsidP="0030720B">
      <w:pPr>
        <w:numPr>
          <w:ilvl w:val="0"/>
          <w:numId w:val="38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evaluation is a process to check on perceptions of stakeholders</w:t>
      </w:r>
    </w:p>
    <w:p w:rsidR="00050FED" w:rsidRPr="00897D6A" w:rsidRDefault="00050FED" w:rsidP="0030720B">
      <w:pPr>
        <w:numPr>
          <w:ilvl w:val="0"/>
          <w:numId w:val="38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monitoring is the activity related to surveillance</w:t>
      </w:r>
    </w:p>
    <w:p w:rsidR="00050FED" w:rsidRPr="00897D6A" w:rsidRDefault="00050FED" w:rsidP="0030720B">
      <w:pPr>
        <w:numPr>
          <w:ilvl w:val="0"/>
          <w:numId w:val="38"/>
        </w:numPr>
        <w:rPr>
          <w:rFonts w:ascii="Myriad Pro" w:eastAsia="Times New Roman" w:hAnsi="Myriad Pro"/>
          <w:color w:val="000000"/>
          <w:sz w:val="22"/>
          <w:szCs w:val="22"/>
        </w:rPr>
      </w:pPr>
      <w:proofErr w:type="gramStart"/>
      <w:r w:rsidRPr="00897D6A">
        <w:rPr>
          <w:rFonts w:ascii="Myriad Pro" w:eastAsia="Times New Roman" w:hAnsi="Myriad Pro"/>
          <w:color w:val="000000"/>
          <w:sz w:val="22"/>
          <w:szCs w:val="22"/>
        </w:rPr>
        <w:t>monitoring</w:t>
      </w:r>
      <w:proofErr w:type="gramEnd"/>
      <w:r w:rsidRPr="00897D6A">
        <w:rPr>
          <w:rFonts w:ascii="Myriad Pro" w:eastAsia="Times New Roman" w:hAnsi="Myriad Pro"/>
          <w:color w:val="000000"/>
          <w:sz w:val="22"/>
          <w:szCs w:val="22"/>
        </w:rPr>
        <w:t xml:space="preserve"> is the collecting of data and information for the indicators.</w:t>
      </w:r>
    </w:p>
    <w:p w:rsidR="00050FED" w:rsidRPr="00897D6A" w:rsidRDefault="00050FED" w:rsidP="0030720B">
      <w:pPr>
        <w:numPr>
          <w:ilvl w:val="0"/>
          <w:numId w:val="38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color w:val="000000"/>
          <w:sz w:val="22"/>
          <w:szCs w:val="22"/>
        </w:rPr>
        <w:t>evaluation is an assessment of how well management is meeting the objectives</w:t>
      </w:r>
    </w:p>
    <w:p w:rsidR="00050FED" w:rsidRPr="00897D6A" w:rsidRDefault="00050FED" w:rsidP="00050FED">
      <w:pPr>
        <w:rPr>
          <w:rFonts w:cs="Calibri"/>
          <w:b/>
          <w:i/>
        </w:rPr>
      </w:pPr>
    </w:p>
    <w:p w:rsidR="00FC02D6" w:rsidRPr="00897D6A" w:rsidRDefault="00FC02D6" w:rsidP="0068219D">
      <w:pPr>
        <w:ind w:left="360" w:hanging="654"/>
        <w:rPr>
          <w:rFonts w:ascii="Myriad Pro" w:eastAsia="Times New Roman" w:hAnsi="Myriad Pro"/>
          <w:color w:val="000000"/>
          <w:sz w:val="22"/>
          <w:szCs w:val="22"/>
        </w:rPr>
      </w:pPr>
    </w:p>
    <w:p w:rsidR="00EB5750" w:rsidRPr="00897D6A" w:rsidRDefault="00DE7BA9" w:rsidP="00EB5750">
      <w:pPr>
        <w:numPr>
          <w:ilvl w:val="0"/>
          <w:numId w:val="14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b/>
          <w:bCs/>
          <w:color w:val="000000"/>
          <w:sz w:val="22"/>
          <w:szCs w:val="22"/>
        </w:rPr>
        <w:t>How does M&amp;E relate to adaptive management?</w:t>
      </w:r>
    </w:p>
    <w:p w:rsidR="00EB5750" w:rsidRPr="00897D6A" w:rsidRDefault="00EB5750" w:rsidP="00EB5750">
      <w:pPr>
        <w:ind w:left="360"/>
        <w:rPr>
          <w:rFonts w:ascii="Myriad Pro" w:eastAsia="Times New Roman" w:hAnsi="Myriad Pro"/>
          <w:i/>
          <w:color w:val="000000"/>
          <w:sz w:val="22"/>
          <w:szCs w:val="22"/>
        </w:rPr>
      </w:pPr>
      <w:r w:rsidRPr="00897D6A">
        <w:rPr>
          <w:rFonts w:ascii="Myriad Pro" w:eastAsia="Times New Roman" w:hAnsi="Myriad Pro"/>
          <w:i/>
          <w:color w:val="000000"/>
          <w:sz w:val="22"/>
          <w:szCs w:val="22"/>
        </w:rPr>
        <w:t>(Select all that apply)</w:t>
      </w:r>
    </w:p>
    <w:p w:rsidR="00DE7BA9" w:rsidRPr="00897D6A" w:rsidRDefault="00802FA5" w:rsidP="0030720B">
      <w:pPr>
        <w:numPr>
          <w:ilvl w:val="3"/>
          <w:numId w:val="13"/>
        </w:numPr>
        <w:rPr>
          <w:rFonts w:ascii="Myriad Pro" w:eastAsia="Times New Roman" w:hAnsi="Myriad Pro"/>
          <w:color w:val="000000"/>
          <w:sz w:val="22"/>
          <w:szCs w:val="22"/>
        </w:rPr>
      </w:pPr>
      <w:r>
        <w:rPr>
          <w:rFonts w:ascii="Myriad Pro" w:eastAsia="Times New Roman" w:hAnsi="Myriad Pro" w:cs="Arial"/>
          <w:color w:val="000000"/>
          <w:sz w:val="22"/>
          <w:szCs w:val="22"/>
        </w:rPr>
        <w:t xml:space="preserve">M&amp;E </w:t>
      </w:r>
      <w:r w:rsidR="00DE7BA9"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informs management by providing feedback </w:t>
      </w:r>
    </w:p>
    <w:p w:rsidR="00DE7BA9" w:rsidRPr="00897D6A" w:rsidRDefault="0020275E" w:rsidP="0030720B">
      <w:pPr>
        <w:numPr>
          <w:ilvl w:val="3"/>
          <w:numId w:val="13"/>
        </w:numPr>
        <w:rPr>
          <w:rFonts w:ascii="Myriad Pro" w:eastAsia="Times New Roman" w:hAnsi="Myriad Pro"/>
          <w:color w:val="000000"/>
          <w:sz w:val="22"/>
          <w:szCs w:val="22"/>
        </w:rPr>
      </w:pPr>
      <w:r w:rsidRPr="00897D6A">
        <w:rPr>
          <w:rFonts w:ascii="Myriad Pro" w:eastAsia="Times New Roman" w:hAnsi="Myriad Pro" w:cs="Arial"/>
          <w:color w:val="000000"/>
          <w:sz w:val="22"/>
          <w:szCs w:val="22"/>
        </w:rPr>
        <w:t>M&amp;E</w:t>
      </w:r>
      <w:r w:rsidR="00DE7BA9" w:rsidRPr="00897D6A">
        <w:rPr>
          <w:rFonts w:ascii="Myriad Pro" w:eastAsia="Times New Roman" w:hAnsi="Myriad Pro" w:cs="Arial"/>
          <w:color w:val="000000"/>
          <w:sz w:val="22"/>
          <w:szCs w:val="22"/>
        </w:rPr>
        <w:t xml:space="preserve"> </w:t>
      </w:r>
      <w:r w:rsidR="00802FA5">
        <w:rPr>
          <w:rFonts w:ascii="Myriad Pro" w:eastAsia="Times New Roman" w:hAnsi="Myriad Pro" w:cs="Arial"/>
          <w:color w:val="000000"/>
          <w:sz w:val="22"/>
          <w:szCs w:val="22"/>
        </w:rPr>
        <w:t>is all about collecting data for research</w:t>
      </w:r>
    </w:p>
    <w:p w:rsidR="00DE7BA9" w:rsidRPr="00897D6A" w:rsidRDefault="00802FA5" w:rsidP="0030720B">
      <w:pPr>
        <w:numPr>
          <w:ilvl w:val="3"/>
          <w:numId w:val="13"/>
        </w:numPr>
        <w:rPr>
          <w:rFonts w:ascii="Myriad Pro" w:eastAsia="Times New Roman" w:hAnsi="Myriad Pro"/>
          <w:color w:val="000000"/>
          <w:sz w:val="22"/>
          <w:szCs w:val="22"/>
        </w:rPr>
      </w:pPr>
      <w:r>
        <w:rPr>
          <w:rFonts w:ascii="Myriad Pro" w:eastAsia="Times New Roman" w:hAnsi="Myriad Pro" w:cs="Arial"/>
          <w:color w:val="000000"/>
          <w:sz w:val="22"/>
          <w:szCs w:val="22"/>
        </w:rPr>
        <w:t xml:space="preserve">M&amp;E considers a set of indicators </w:t>
      </w:r>
      <w:r w:rsidR="00896945">
        <w:rPr>
          <w:rFonts w:ascii="Myriad Pro" w:eastAsia="Times New Roman" w:hAnsi="Myriad Pro" w:cs="Arial"/>
          <w:color w:val="000000"/>
          <w:sz w:val="22"/>
          <w:szCs w:val="22"/>
        </w:rPr>
        <w:t xml:space="preserve">developed separately to the </w:t>
      </w:r>
      <w:proofErr w:type="spellStart"/>
      <w:r w:rsidR="00896945">
        <w:rPr>
          <w:rFonts w:ascii="Myriad Pro" w:eastAsia="Times New Roman" w:hAnsi="Myriad Pro" w:cs="Arial"/>
          <w:color w:val="000000"/>
          <w:sz w:val="22"/>
          <w:szCs w:val="22"/>
        </w:rPr>
        <w:t>EAFm</w:t>
      </w:r>
      <w:proofErr w:type="spellEnd"/>
      <w:r>
        <w:rPr>
          <w:rFonts w:ascii="Myriad Pro" w:eastAsia="Times New Roman" w:hAnsi="Myriad Pro" w:cs="Arial"/>
          <w:color w:val="000000"/>
          <w:sz w:val="22"/>
          <w:szCs w:val="22"/>
        </w:rPr>
        <w:t xml:space="preserve"> plan</w:t>
      </w:r>
    </w:p>
    <w:p w:rsidR="002674E9" w:rsidRPr="001E3B5F" w:rsidRDefault="00E47F54" w:rsidP="008C5D52">
      <w:pPr>
        <w:numPr>
          <w:ilvl w:val="3"/>
          <w:numId w:val="13"/>
        </w:numPr>
        <w:rPr>
          <w:rFonts w:ascii="Myriad Pro" w:eastAsia="Times New Roman" w:hAnsi="Myriad Pro" w:cs="Arial"/>
          <w:color w:val="000000"/>
          <w:sz w:val="22"/>
          <w:szCs w:val="22"/>
        </w:rPr>
      </w:pPr>
      <w:r w:rsidRPr="001E3B5F">
        <w:rPr>
          <w:rFonts w:ascii="Myriad Pro" w:eastAsia="Times New Roman" w:hAnsi="Myriad Pro" w:cs="Arial"/>
          <w:color w:val="000000"/>
          <w:sz w:val="22"/>
          <w:szCs w:val="22"/>
        </w:rPr>
        <w:t xml:space="preserve">M&amp;E </w:t>
      </w:r>
      <w:r w:rsidR="00DE7BA9" w:rsidRPr="001E3B5F">
        <w:rPr>
          <w:rFonts w:ascii="Myriad Pro" w:eastAsia="Times New Roman" w:hAnsi="Myriad Pro" w:cs="Arial"/>
          <w:color w:val="000000"/>
          <w:sz w:val="22"/>
          <w:szCs w:val="22"/>
        </w:rPr>
        <w:t xml:space="preserve">helps us learn from our </w:t>
      </w:r>
      <w:r w:rsidR="00ED19D3" w:rsidRPr="001E3B5F">
        <w:rPr>
          <w:rFonts w:ascii="Myriad Pro" w:eastAsia="Times New Roman" w:hAnsi="Myriad Pro" w:cs="Arial"/>
          <w:color w:val="000000"/>
          <w:sz w:val="22"/>
          <w:szCs w:val="22"/>
        </w:rPr>
        <w:t xml:space="preserve">successes and </w:t>
      </w:r>
      <w:r w:rsidR="00DE7BA9" w:rsidRPr="001E3B5F">
        <w:rPr>
          <w:rFonts w:ascii="Myriad Pro" w:eastAsia="Times New Roman" w:hAnsi="Myriad Pro" w:cs="Arial"/>
          <w:color w:val="000000"/>
          <w:sz w:val="22"/>
          <w:szCs w:val="22"/>
        </w:rPr>
        <w:t xml:space="preserve">mistakes   </w:t>
      </w:r>
    </w:p>
    <w:sectPr w:rsidR="002674E9" w:rsidRPr="001E3B5F" w:rsidSect="001E3B5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64" w:right="1134" w:bottom="964" w:left="1134" w:header="567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D52" w:rsidRDefault="008C5D52" w:rsidP="002674E9">
      <w:r>
        <w:separator/>
      </w:r>
    </w:p>
  </w:endnote>
  <w:endnote w:type="continuationSeparator" w:id="0">
    <w:p w:rsidR="008C5D52" w:rsidRDefault="008C5D52" w:rsidP="00267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Cond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E9" w:rsidRDefault="002674E9" w:rsidP="002674E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74E9" w:rsidRDefault="002674E9" w:rsidP="002674E9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E9" w:rsidRPr="002C2C4C" w:rsidRDefault="002674E9" w:rsidP="002674E9">
    <w:pPr>
      <w:pStyle w:val="Footer"/>
      <w:framePr w:wrap="around" w:vAnchor="text" w:hAnchor="page" w:x="10959" w:y="31"/>
      <w:jc w:val="right"/>
      <w:rPr>
        <w:rStyle w:val="PageNumber"/>
        <w:rFonts w:ascii="Myriad Pro" w:hAnsi="Myriad Pro"/>
      </w:rPr>
    </w:pPr>
    <w:r w:rsidRPr="002C2C4C">
      <w:rPr>
        <w:rStyle w:val="PageNumber"/>
        <w:rFonts w:ascii="Myriad Pro" w:hAnsi="Myriad Pro"/>
      </w:rPr>
      <w:fldChar w:fldCharType="begin"/>
    </w:r>
    <w:r w:rsidRPr="002C2C4C">
      <w:rPr>
        <w:rStyle w:val="PageNumber"/>
        <w:rFonts w:ascii="Myriad Pro" w:hAnsi="Myriad Pro"/>
      </w:rPr>
      <w:instrText xml:space="preserve">PAGE  </w:instrText>
    </w:r>
    <w:r w:rsidRPr="002C2C4C">
      <w:rPr>
        <w:rStyle w:val="PageNumber"/>
        <w:rFonts w:ascii="Myriad Pro" w:hAnsi="Myriad Pro"/>
      </w:rPr>
      <w:fldChar w:fldCharType="separate"/>
    </w:r>
    <w:r w:rsidR="00A92E1C">
      <w:rPr>
        <w:rStyle w:val="PageNumber"/>
        <w:rFonts w:ascii="Myriad Pro" w:hAnsi="Myriad Pro"/>
        <w:noProof/>
      </w:rPr>
      <w:t>4</w:t>
    </w:r>
    <w:r w:rsidRPr="002C2C4C">
      <w:rPr>
        <w:rStyle w:val="PageNumber"/>
        <w:rFonts w:ascii="Myriad Pro" w:hAnsi="Myriad Pro"/>
      </w:rPr>
      <w:fldChar w:fldCharType="end"/>
    </w:r>
  </w:p>
  <w:p w:rsidR="002674E9" w:rsidRDefault="002674E9" w:rsidP="002674E9">
    <w:pPr>
      <w:pStyle w:val="Footer"/>
      <w:ind w:right="360" w:firstLine="360"/>
      <w:jc w:val="right"/>
    </w:pPr>
  </w:p>
  <w:p w:rsidR="002674E9" w:rsidRDefault="002674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E9" w:rsidRPr="00437BED" w:rsidRDefault="002674E9" w:rsidP="002674E9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D52" w:rsidRDefault="008C5D52" w:rsidP="002674E9">
      <w:r>
        <w:separator/>
      </w:r>
    </w:p>
  </w:footnote>
  <w:footnote w:type="continuationSeparator" w:id="0">
    <w:p w:rsidR="008C5D52" w:rsidRDefault="008C5D52" w:rsidP="00267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E9" w:rsidRPr="00896945" w:rsidRDefault="00AF3FD1" w:rsidP="002674E9">
    <w:pPr>
      <w:rPr>
        <w:color w:val="345A8A"/>
      </w:rPr>
    </w:pPr>
    <w:r w:rsidRPr="00896945">
      <w:rPr>
        <w:noProof/>
        <w:color w:val="345A8A"/>
        <w:lang w:val="en-GB" w:eastAsia="en-GB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-6350</wp:posOffset>
              </wp:positionH>
              <wp:positionV relativeFrom="paragraph">
                <wp:posOffset>292099</wp:posOffset>
              </wp:positionV>
              <wp:extent cx="5774690" cy="0"/>
              <wp:effectExtent l="0" t="0" r="35560" b="19050"/>
              <wp:wrapNone/>
              <wp:docPr id="1" name="Straight Connector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469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162F43" id="Straight Connector 20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5pt,23pt" to="454.2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" strokecolor="windowText" strokeweight="1.5pt">
              <o:lock v:ext="edit" shapetype="f"/>
            </v:line>
          </w:pict>
        </mc:Fallback>
      </mc:AlternateContent>
    </w:r>
    <w:r w:rsidR="00896945">
      <w:rPr>
        <w:rFonts w:ascii="Myriad Pro Cond" w:hAnsi="Myriad Pro Cond"/>
        <w:b/>
        <w:color w:val="345A8A"/>
        <w:sz w:val="28"/>
        <w:szCs w:val="28"/>
      </w:rPr>
      <w:t xml:space="preserve">Essential </w:t>
    </w:r>
    <w:proofErr w:type="spellStart"/>
    <w:r w:rsidR="00896945">
      <w:rPr>
        <w:rFonts w:ascii="Myriad Pro Cond" w:hAnsi="Myriad Pro Cond"/>
        <w:b/>
        <w:color w:val="345A8A"/>
        <w:sz w:val="28"/>
        <w:szCs w:val="28"/>
      </w:rPr>
      <w:t>EAFm</w:t>
    </w:r>
    <w:proofErr w:type="spellEnd"/>
    <w:r w:rsidR="002674E9" w:rsidRPr="00896945">
      <w:rPr>
        <w:rFonts w:ascii="Myriad Pro Cond" w:hAnsi="Myriad Pro Cond"/>
        <w:b/>
        <w:color w:val="345A8A"/>
        <w:sz w:val="28"/>
        <w:szCs w:val="28"/>
      </w:rPr>
      <w:t xml:space="preserve"> Quiz </w:t>
    </w:r>
    <w:r w:rsidR="002674E9" w:rsidRPr="00896945">
      <w:rPr>
        <w:rFonts w:ascii="Myriad Pro Cond" w:hAnsi="Myriad Pro Cond"/>
        <w:b/>
        <w:color w:val="345A8A"/>
        <w:sz w:val="28"/>
        <w:szCs w:val="28"/>
      </w:rP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4E9" w:rsidRPr="00896945" w:rsidRDefault="00AF3FD1" w:rsidP="002674E9">
    <w:pPr>
      <w:rPr>
        <w:color w:val="345A8A"/>
      </w:rPr>
    </w:pPr>
    <w:r w:rsidRPr="00896945">
      <w:rPr>
        <w:noProof/>
        <w:color w:val="345A8A"/>
        <w:lang w:val="en-GB" w:eastAsia="en-GB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-6350</wp:posOffset>
              </wp:positionH>
              <wp:positionV relativeFrom="paragraph">
                <wp:posOffset>293369</wp:posOffset>
              </wp:positionV>
              <wp:extent cx="5774690" cy="0"/>
              <wp:effectExtent l="0" t="0" r="35560" b="19050"/>
              <wp:wrapNone/>
              <wp:docPr id="20" name="Straight Connector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469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64FCF3" id="Straight Connector 20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5pt,23.1pt" to="454.2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" strokecolor="windowText" strokeweight="1.5pt">
              <o:lock v:ext="edit" shapetype="f"/>
            </v:line>
          </w:pict>
        </mc:Fallback>
      </mc:AlternateContent>
    </w:r>
    <w:r w:rsidR="002674E9" w:rsidRPr="00896945">
      <w:rPr>
        <w:rFonts w:ascii="Myriad Pro Cond" w:hAnsi="Myriad Pro Cond"/>
        <w:b/>
        <w:color w:val="345A8A"/>
        <w:sz w:val="28"/>
        <w:szCs w:val="28"/>
      </w:rPr>
      <w:t xml:space="preserve">Essential </w:t>
    </w:r>
    <w:proofErr w:type="spellStart"/>
    <w:r w:rsidR="002674E9" w:rsidRPr="00896945">
      <w:rPr>
        <w:rFonts w:ascii="Myriad Pro Cond" w:hAnsi="Myriad Pro Cond"/>
        <w:b/>
        <w:color w:val="345A8A"/>
        <w:sz w:val="28"/>
        <w:szCs w:val="28"/>
      </w:rPr>
      <w:t>EAF</w:t>
    </w:r>
    <w:r w:rsidR="00896945" w:rsidRPr="00896945">
      <w:rPr>
        <w:rFonts w:ascii="Myriad Pro Cond" w:hAnsi="Myriad Pro Cond"/>
        <w:b/>
        <w:color w:val="345A8A"/>
        <w:sz w:val="28"/>
        <w:szCs w:val="28"/>
      </w:rPr>
      <w:t>m</w:t>
    </w:r>
    <w:proofErr w:type="spellEnd"/>
    <w:r w:rsidR="002674E9" w:rsidRPr="00896945">
      <w:rPr>
        <w:rFonts w:ascii="Myriad Pro Cond" w:hAnsi="Myriad Pro Cond"/>
        <w:b/>
        <w:color w:val="345A8A"/>
        <w:sz w:val="28"/>
        <w:szCs w:val="28"/>
      </w:rPr>
      <w:t xml:space="preserve"> Quiz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E0B7B"/>
    <w:multiLevelType w:val="hybridMultilevel"/>
    <w:tmpl w:val="283870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AA9"/>
    <w:multiLevelType w:val="hybridMultilevel"/>
    <w:tmpl w:val="8A64BF5A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1738E"/>
    <w:multiLevelType w:val="hybridMultilevel"/>
    <w:tmpl w:val="283870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41857"/>
    <w:multiLevelType w:val="hybridMultilevel"/>
    <w:tmpl w:val="283870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6026F"/>
    <w:multiLevelType w:val="hybridMultilevel"/>
    <w:tmpl w:val="03D094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C48"/>
    <w:multiLevelType w:val="hybridMultilevel"/>
    <w:tmpl w:val="33AA90C2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C6842"/>
    <w:multiLevelType w:val="hybridMultilevel"/>
    <w:tmpl w:val="64EC271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D29A1"/>
    <w:multiLevelType w:val="hybridMultilevel"/>
    <w:tmpl w:val="283870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74C"/>
    <w:multiLevelType w:val="hybridMultilevel"/>
    <w:tmpl w:val="36CCA2D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D1A71"/>
    <w:multiLevelType w:val="hybridMultilevel"/>
    <w:tmpl w:val="33AA90C2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03F28"/>
    <w:multiLevelType w:val="hybridMultilevel"/>
    <w:tmpl w:val="5E8A306C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93BA8"/>
    <w:multiLevelType w:val="hybridMultilevel"/>
    <w:tmpl w:val="283870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D517F4"/>
    <w:multiLevelType w:val="hybridMultilevel"/>
    <w:tmpl w:val="64EC271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64496"/>
    <w:multiLevelType w:val="hybridMultilevel"/>
    <w:tmpl w:val="04A480F2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D13F8A"/>
    <w:multiLevelType w:val="hybridMultilevel"/>
    <w:tmpl w:val="33AA90C2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B0DF3"/>
    <w:multiLevelType w:val="hybridMultilevel"/>
    <w:tmpl w:val="B08434EA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964DB"/>
    <w:multiLevelType w:val="hybridMultilevel"/>
    <w:tmpl w:val="AE58F8E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7">
      <w:start w:val="1"/>
      <w:numFmt w:val="lowerLetter"/>
      <w:lvlText w:val="%2)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D13B34"/>
    <w:multiLevelType w:val="hybridMultilevel"/>
    <w:tmpl w:val="F788D348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D20A72"/>
    <w:multiLevelType w:val="hybridMultilevel"/>
    <w:tmpl w:val="D11CD8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61413B"/>
    <w:multiLevelType w:val="hybridMultilevel"/>
    <w:tmpl w:val="69D205B4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D3E30"/>
    <w:multiLevelType w:val="hybridMultilevel"/>
    <w:tmpl w:val="03D094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A0E03"/>
    <w:multiLevelType w:val="hybridMultilevel"/>
    <w:tmpl w:val="629C8DA2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E4D69"/>
    <w:multiLevelType w:val="hybridMultilevel"/>
    <w:tmpl w:val="00B46A22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E51B8"/>
    <w:multiLevelType w:val="hybridMultilevel"/>
    <w:tmpl w:val="7E40C44A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E74E6B"/>
    <w:multiLevelType w:val="hybridMultilevel"/>
    <w:tmpl w:val="283870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520804"/>
    <w:multiLevelType w:val="hybridMultilevel"/>
    <w:tmpl w:val="69D205B4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761FB6"/>
    <w:multiLevelType w:val="hybridMultilevel"/>
    <w:tmpl w:val="701C5E7E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A2F67"/>
    <w:multiLevelType w:val="hybridMultilevel"/>
    <w:tmpl w:val="6506FF8A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C090017">
      <w:start w:val="1"/>
      <w:numFmt w:val="lowerLetter"/>
      <w:lvlText w:val="%4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176FC"/>
    <w:multiLevelType w:val="hybridMultilevel"/>
    <w:tmpl w:val="D11CD8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72F56"/>
    <w:multiLevelType w:val="hybridMultilevel"/>
    <w:tmpl w:val="55D2B4C8"/>
    <w:lvl w:ilvl="0" w:tplc="9376782A">
      <w:start w:val="1"/>
      <w:numFmt w:val="lowerLetter"/>
      <w:lvlText w:val="%1)"/>
      <w:lvlJc w:val="left"/>
      <w:pPr>
        <w:ind w:left="36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BE1953"/>
    <w:multiLevelType w:val="hybridMultilevel"/>
    <w:tmpl w:val="9ACC189C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15BA9"/>
    <w:multiLevelType w:val="hybridMultilevel"/>
    <w:tmpl w:val="33AA90C2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F1DB8"/>
    <w:multiLevelType w:val="hybridMultilevel"/>
    <w:tmpl w:val="9ACC189C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605150"/>
    <w:multiLevelType w:val="hybridMultilevel"/>
    <w:tmpl w:val="7A0A4C76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24468"/>
    <w:multiLevelType w:val="hybridMultilevel"/>
    <w:tmpl w:val="2A0EBD3A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C090017">
      <w:start w:val="1"/>
      <w:numFmt w:val="lowerLetter"/>
      <w:lvlText w:val="%4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6B4F91"/>
    <w:multiLevelType w:val="hybridMultilevel"/>
    <w:tmpl w:val="BCCA2F80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C27A2"/>
    <w:multiLevelType w:val="hybridMultilevel"/>
    <w:tmpl w:val="2ECA86FE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F1577"/>
    <w:multiLevelType w:val="hybridMultilevel"/>
    <w:tmpl w:val="33AA90C2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EE6066"/>
    <w:multiLevelType w:val="hybridMultilevel"/>
    <w:tmpl w:val="07D26DAE"/>
    <w:lvl w:ilvl="0" w:tplc="9376782A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376782A">
      <w:start w:val="1"/>
      <w:numFmt w:val="lowerLetter"/>
      <w:lvlText w:val="%4)"/>
      <w:lvlJc w:val="left"/>
      <w:pPr>
        <w:ind w:left="720" w:hanging="360"/>
      </w:pPr>
      <w:rPr>
        <w:rFonts w:ascii="Myriad Pro" w:hAnsi="Myriad Pro" w:hint="default"/>
        <w:b w:val="0"/>
        <w:bCs w:val="0"/>
        <w:i w:val="0"/>
        <w:iCs w:val="0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9"/>
  </w:num>
  <w:num w:numId="3">
    <w:abstractNumId w:val="35"/>
  </w:num>
  <w:num w:numId="4">
    <w:abstractNumId w:val="33"/>
  </w:num>
  <w:num w:numId="5">
    <w:abstractNumId w:val="22"/>
  </w:num>
  <w:num w:numId="6">
    <w:abstractNumId w:val="13"/>
  </w:num>
  <w:num w:numId="7">
    <w:abstractNumId w:val="38"/>
  </w:num>
  <w:num w:numId="8">
    <w:abstractNumId w:val="17"/>
  </w:num>
  <w:num w:numId="9">
    <w:abstractNumId w:val="1"/>
  </w:num>
  <w:num w:numId="10">
    <w:abstractNumId w:val="15"/>
  </w:num>
  <w:num w:numId="11">
    <w:abstractNumId w:val="23"/>
  </w:num>
  <w:num w:numId="12">
    <w:abstractNumId w:val="36"/>
  </w:num>
  <w:num w:numId="13">
    <w:abstractNumId w:val="26"/>
  </w:num>
  <w:num w:numId="14">
    <w:abstractNumId w:val="16"/>
  </w:num>
  <w:num w:numId="15">
    <w:abstractNumId w:val="27"/>
  </w:num>
  <w:num w:numId="16">
    <w:abstractNumId w:val="34"/>
  </w:num>
  <w:num w:numId="17">
    <w:abstractNumId w:val="19"/>
  </w:num>
  <w:num w:numId="18">
    <w:abstractNumId w:val="21"/>
  </w:num>
  <w:num w:numId="19">
    <w:abstractNumId w:val="4"/>
  </w:num>
  <w:num w:numId="20">
    <w:abstractNumId w:val="7"/>
  </w:num>
  <w:num w:numId="21">
    <w:abstractNumId w:val="2"/>
  </w:num>
  <w:num w:numId="22">
    <w:abstractNumId w:val="3"/>
  </w:num>
  <w:num w:numId="23">
    <w:abstractNumId w:val="0"/>
  </w:num>
  <w:num w:numId="24">
    <w:abstractNumId w:val="11"/>
  </w:num>
  <w:num w:numId="25">
    <w:abstractNumId w:val="24"/>
  </w:num>
  <w:num w:numId="26">
    <w:abstractNumId w:val="28"/>
  </w:num>
  <w:num w:numId="27">
    <w:abstractNumId w:val="18"/>
  </w:num>
  <w:num w:numId="28">
    <w:abstractNumId w:val="30"/>
  </w:num>
  <w:num w:numId="29">
    <w:abstractNumId w:val="32"/>
  </w:num>
  <w:num w:numId="30">
    <w:abstractNumId w:val="25"/>
  </w:num>
  <w:num w:numId="31">
    <w:abstractNumId w:val="9"/>
  </w:num>
  <w:num w:numId="32">
    <w:abstractNumId w:val="37"/>
  </w:num>
  <w:num w:numId="33">
    <w:abstractNumId w:val="5"/>
  </w:num>
  <w:num w:numId="34">
    <w:abstractNumId w:val="31"/>
  </w:num>
  <w:num w:numId="35">
    <w:abstractNumId w:val="10"/>
  </w:num>
  <w:num w:numId="36">
    <w:abstractNumId w:val="14"/>
  </w:num>
  <w:num w:numId="37">
    <w:abstractNumId w:val="8"/>
  </w:num>
  <w:num w:numId="38">
    <w:abstractNumId w:val="12"/>
  </w:num>
  <w:num w:numId="39">
    <w:abstractNumId w:val="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7E2"/>
    <w:rsid w:val="0003041D"/>
    <w:rsid w:val="00050FED"/>
    <w:rsid w:val="00090E6D"/>
    <w:rsid w:val="00096574"/>
    <w:rsid w:val="000A1FE3"/>
    <w:rsid w:val="000A6F19"/>
    <w:rsid w:val="00105585"/>
    <w:rsid w:val="001206D8"/>
    <w:rsid w:val="0013061F"/>
    <w:rsid w:val="00152D1E"/>
    <w:rsid w:val="0019193D"/>
    <w:rsid w:val="001C7723"/>
    <w:rsid w:val="001E3B5F"/>
    <w:rsid w:val="0020275E"/>
    <w:rsid w:val="00237CBA"/>
    <w:rsid w:val="002572A1"/>
    <w:rsid w:val="002674E9"/>
    <w:rsid w:val="002A2BC4"/>
    <w:rsid w:val="002B1CD5"/>
    <w:rsid w:val="002F0E00"/>
    <w:rsid w:val="003037E2"/>
    <w:rsid w:val="0030720B"/>
    <w:rsid w:val="00313DA4"/>
    <w:rsid w:val="00352C1D"/>
    <w:rsid w:val="003575EA"/>
    <w:rsid w:val="003629CF"/>
    <w:rsid w:val="003D0BAC"/>
    <w:rsid w:val="0042109A"/>
    <w:rsid w:val="00456420"/>
    <w:rsid w:val="004738FF"/>
    <w:rsid w:val="004D651A"/>
    <w:rsid w:val="00531FC9"/>
    <w:rsid w:val="00547982"/>
    <w:rsid w:val="00566BBA"/>
    <w:rsid w:val="00570425"/>
    <w:rsid w:val="00580B13"/>
    <w:rsid w:val="005944CD"/>
    <w:rsid w:val="0059601D"/>
    <w:rsid w:val="00597DDA"/>
    <w:rsid w:val="005C14C4"/>
    <w:rsid w:val="005F684A"/>
    <w:rsid w:val="0062009F"/>
    <w:rsid w:val="00644EFD"/>
    <w:rsid w:val="00652397"/>
    <w:rsid w:val="0068219D"/>
    <w:rsid w:val="006C25A4"/>
    <w:rsid w:val="006D17BE"/>
    <w:rsid w:val="006E6E7E"/>
    <w:rsid w:val="007244C6"/>
    <w:rsid w:val="007306C3"/>
    <w:rsid w:val="00737D3D"/>
    <w:rsid w:val="007621C5"/>
    <w:rsid w:val="00783071"/>
    <w:rsid w:val="007B69F4"/>
    <w:rsid w:val="007C51ED"/>
    <w:rsid w:val="007E650F"/>
    <w:rsid w:val="007E68C1"/>
    <w:rsid w:val="00802FA5"/>
    <w:rsid w:val="00805E13"/>
    <w:rsid w:val="008061A7"/>
    <w:rsid w:val="00846CDE"/>
    <w:rsid w:val="00863D25"/>
    <w:rsid w:val="00876702"/>
    <w:rsid w:val="00896945"/>
    <w:rsid w:val="00897D6A"/>
    <w:rsid w:val="008A3A58"/>
    <w:rsid w:val="008C5D52"/>
    <w:rsid w:val="008E0220"/>
    <w:rsid w:val="008F334E"/>
    <w:rsid w:val="008F4AE1"/>
    <w:rsid w:val="009150A4"/>
    <w:rsid w:val="009C2318"/>
    <w:rsid w:val="009C7A0F"/>
    <w:rsid w:val="00A01AA5"/>
    <w:rsid w:val="00A0268A"/>
    <w:rsid w:val="00A13463"/>
    <w:rsid w:val="00A32D9D"/>
    <w:rsid w:val="00A3584B"/>
    <w:rsid w:val="00A4341F"/>
    <w:rsid w:val="00A64CDB"/>
    <w:rsid w:val="00A653EB"/>
    <w:rsid w:val="00A65985"/>
    <w:rsid w:val="00A92E1C"/>
    <w:rsid w:val="00A970B4"/>
    <w:rsid w:val="00A97218"/>
    <w:rsid w:val="00AA6D16"/>
    <w:rsid w:val="00AD25FA"/>
    <w:rsid w:val="00AF3FD1"/>
    <w:rsid w:val="00B05040"/>
    <w:rsid w:val="00B334D8"/>
    <w:rsid w:val="00B71A63"/>
    <w:rsid w:val="00B91EAE"/>
    <w:rsid w:val="00BD6476"/>
    <w:rsid w:val="00BE1245"/>
    <w:rsid w:val="00BE2A3B"/>
    <w:rsid w:val="00C76916"/>
    <w:rsid w:val="00C93493"/>
    <w:rsid w:val="00C95C16"/>
    <w:rsid w:val="00CC4BE3"/>
    <w:rsid w:val="00CE5BCD"/>
    <w:rsid w:val="00D3421F"/>
    <w:rsid w:val="00D53B24"/>
    <w:rsid w:val="00D6196B"/>
    <w:rsid w:val="00D67FF1"/>
    <w:rsid w:val="00D721DA"/>
    <w:rsid w:val="00DB7676"/>
    <w:rsid w:val="00DC6C1C"/>
    <w:rsid w:val="00DE7BA9"/>
    <w:rsid w:val="00E0246C"/>
    <w:rsid w:val="00E04C8E"/>
    <w:rsid w:val="00E0718E"/>
    <w:rsid w:val="00E40B93"/>
    <w:rsid w:val="00E47F54"/>
    <w:rsid w:val="00E74BD0"/>
    <w:rsid w:val="00E77FCF"/>
    <w:rsid w:val="00E86FF0"/>
    <w:rsid w:val="00EB5750"/>
    <w:rsid w:val="00ED19D3"/>
    <w:rsid w:val="00ED34FA"/>
    <w:rsid w:val="00F009D8"/>
    <w:rsid w:val="00F063EE"/>
    <w:rsid w:val="00F12A22"/>
    <w:rsid w:val="00F14F6B"/>
    <w:rsid w:val="00F31CD0"/>
    <w:rsid w:val="00F329A4"/>
    <w:rsid w:val="00F90897"/>
    <w:rsid w:val="00FC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44EB3751-D659-42A4-9849-E29A58ED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7B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272F"/>
    <w:pPr>
      <w:keepNext/>
      <w:spacing w:before="240" w:after="60"/>
      <w:outlineLvl w:val="0"/>
    </w:pPr>
    <w:rPr>
      <w:rFonts w:ascii="Cambria" w:eastAsia="Times New Roman" w:hAnsi="Cambria" w:cs="Angsana New"/>
      <w:b/>
      <w:bCs/>
      <w:kern w:val="32"/>
      <w:sz w:val="32"/>
      <w:szCs w:val="32"/>
      <w:lang w:val="x-none" w:eastAsia="x-none" w:bidi="th-TH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329A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5EFB"/>
    <w:pPr>
      <w:spacing w:before="100" w:beforeAutospacing="1" w:after="100" w:afterAutospacing="1"/>
    </w:pPr>
    <w:rPr>
      <w:rFonts w:eastAsia="Times New Roman"/>
    </w:rPr>
  </w:style>
  <w:style w:type="paragraph" w:customStyle="1" w:styleId="MediumGrid1-Accent21">
    <w:name w:val="Medium Grid 1 - Accent 21"/>
    <w:basedOn w:val="Normal"/>
    <w:uiPriority w:val="34"/>
    <w:qFormat/>
    <w:rsid w:val="000752CF"/>
    <w:pPr>
      <w:ind w:left="720"/>
    </w:pPr>
  </w:style>
  <w:style w:type="paragraph" w:styleId="Title">
    <w:name w:val="Title"/>
    <w:basedOn w:val="Normal"/>
    <w:next w:val="Normal"/>
    <w:link w:val="TitleChar"/>
    <w:uiPriority w:val="10"/>
    <w:qFormat/>
    <w:rsid w:val="00812766"/>
    <w:pPr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32"/>
      <w:lang w:val="x-none" w:eastAsia="x-none" w:bidi="th-TH"/>
    </w:rPr>
  </w:style>
  <w:style w:type="character" w:customStyle="1" w:styleId="TitleChar">
    <w:name w:val="Title Char"/>
    <w:link w:val="Title"/>
    <w:uiPriority w:val="10"/>
    <w:rsid w:val="0081276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4B1"/>
    <w:rPr>
      <w:rFonts w:ascii="Tahoma" w:hAnsi="Tahoma" w:cs="Angsana New"/>
      <w:sz w:val="16"/>
      <w:szCs w:val="16"/>
      <w:lang w:bidi="th-TH"/>
    </w:rPr>
  </w:style>
  <w:style w:type="character" w:customStyle="1" w:styleId="BalloonTextChar">
    <w:name w:val="Balloon Text Char"/>
    <w:link w:val="BalloonText"/>
    <w:uiPriority w:val="99"/>
    <w:semiHidden/>
    <w:rsid w:val="001244B1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unhideWhenUsed/>
    <w:rsid w:val="00FE55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55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554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5541"/>
    <w:rPr>
      <w:rFonts w:cs="Angsana New"/>
      <w:b/>
      <w:bCs/>
      <w:lang w:val="x-none" w:eastAsia="x-none" w:bidi="th-TH"/>
    </w:rPr>
  </w:style>
  <w:style w:type="character" w:customStyle="1" w:styleId="CommentSubjectChar">
    <w:name w:val="Comment Subject Char"/>
    <w:link w:val="CommentSubject"/>
    <w:uiPriority w:val="99"/>
    <w:semiHidden/>
    <w:rsid w:val="00FE5541"/>
    <w:rPr>
      <w:b/>
      <w:bCs/>
    </w:rPr>
  </w:style>
  <w:style w:type="character" w:customStyle="1" w:styleId="Heading1Char">
    <w:name w:val="Heading 1 Char"/>
    <w:link w:val="Heading1"/>
    <w:uiPriority w:val="9"/>
    <w:rsid w:val="004D272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865E3"/>
    <w:pPr>
      <w:tabs>
        <w:tab w:val="center" w:pos="4680"/>
        <w:tab w:val="right" w:pos="9360"/>
      </w:tabs>
    </w:pPr>
    <w:rPr>
      <w:rFonts w:cs="Angsana New"/>
      <w:lang w:val="x-none" w:eastAsia="x-none" w:bidi="th-TH"/>
    </w:rPr>
  </w:style>
  <w:style w:type="character" w:customStyle="1" w:styleId="HeaderChar">
    <w:name w:val="Header Char"/>
    <w:link w:val="Header"/>
    <w:uiPriority w:val="99"/>
    <w:rsid w:val="00F865E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65E3"/>
    <w:pPr>
      <w:tabs>
        <w:tab w:val="center" w:pos="4680"/>
        <w:tab w:val="right" w:pos="9360"/>
      </w:tabs>
    </w:pPr>
    <w:rPr>
      <w:rFonts w:cs="Angsana New"/>
      <w:lang w:val="x-none" w:eastAsia="x-none" w:bidi="th-TH"/>
    </w:rPr>
  </w:style>
  <w:style w:type="character" w:customStyle="1" w:styleId="FooterChar">
    <w:name w:val="Footer Char"/>
    <w:link w:val="Footer"/>
    <w:uiPriority w:val="99"/>
    <w:rsid w:val="00F865E3"/>
    <w:rPr>
      <w:sz w:val="24"/>
      <w:szCs w:val="24"/>
    </w:rPr>
  </w:style>
  <w:style w:type="table" w:styleId="TableGrid">
    <w:name w:val="Table Grid"/>
    <w:basedOn w:val="TableNormal"/>
    <w:uiPriority w:val="39"/>
    <w:rsid w:val="00A85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semiHidden/>
    <w:unhideWhenUsed/>
    <w:rsid w:val="007E4D26"/>
  </w:style>
  <w:style w:type="paragraph" w:styleId="BodyText">
    <w:name w:val="Body Text"/>
    <w:basedOn w:val="Normal"/>
    <w:link w:val="BodyTextChar"/>
    <w:uiPriority w:val="1"/>
    <w:qFormat/>
    <w:rsid w:val="006C25A4"/>
    <w:pPr>
      <w:widowControl w:val="0"/>
      <w:ind w:left="120"/>
    </w:pPr>
    <w:rPr>
      <w:rFonts w:ascii="Calibri" w:hAnsi="Calibri"/>
      <w:sz w:val="21"/>
      <w:szCs w:val="21"/>
    </w:rPr>
  </w:style>
  <w:style w:type="character" w:customStyle="1" w:styleId="BodyTextChar">
    <w:name w:val="Body Text Char"/>
    <w:link w:val="BodyText"/>
    <w:uiPriority w:val="1"/>
    <w:rsid w:val="006C25A4"/>
    <w:rPr>
      <w:rFonts w:ascii="Calibri" w:hAnsi="Calibri"/>
      <w:sz w:val="21"/>
      <w:szCs w:val="21"/>
      <w:lang w:val="en-US" w:eastAsia="en-US"/>
    </w:rPr>
  </w:style>
  <w:style w:type="character" w:customStyle="1" w:styleId="Heading2Char">
    <w:name w:val="Heading 2 Char"/>
    <w:link w:val="Heading2"/>
    <w:semiHidden/>
    <w:rsid w:val="00F329A4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1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311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751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9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12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NOS</Company>
  <LinksUpToDate>false</LinksUpToDate>
  <CharactersWithSpaces>8005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Maurin</dc:creator>
  <cp:keywords/>
  <cp:lastModifiedBy>Administrator 1</cp:lastModifiedBy>
  <cp:revision>2</cp:revision>
  <cp:lastPrinted>2018-02-06T18:19:00Z</cp:lastPrinted>
  <dcterms:created xsi:type="dcterms:W3CDTF">2020-01-05T16:50:00Z</dcterms:created>
  <dcterms:modified xsi:type="dcterms:W3CDTF">2020-01-05T16:50:00Z</dcterms:modified>
</cp:coreProperties>
</file>